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523EFC4D"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w:t>
      </w:r>
      <w:r w:rsidR="0019485D">
        <w:rPr>
          <w:rFonts w:asciiTheme="majorHAnsi" w:hAnsiTheme="majorHAnsi" w:cstheme="majorHAnsi"/>
          <w:sz w:val="22"/>
          <w:szCs w:val="22"/>
          <w:lang w:val="lt-LT"/>
        </w:rPr>
        <w:t xml:space="preserve"> mažos vertės skelbiamos apklausos</w:t>
      </w:r>
      <w:r w:rsidR="00DE591D" w:rsidRPr="00A87C7D">
        <w:rPr>
          <w:rFonts w:asciiTheme="majorHAnsi" w:hAnsiTheme="majorHAnsi" w:cstheme="majorHAnsi"/>
          <w:sz w:val="22"/>
          <w:szCs w:val="22"/>
          <w:lang w:val="lt-LT"/>
        </w:rPr>
        <w:t xml:space="preserve"> būdu atlikto viešojo pirkimo</w:t>
      </w:r>
      <w:r w:rsidR="0019485D" w:rsidRPr="0019485D">
        <w:rPr>
          <w:rFonts w:ascii="Helvetica" w:hAnsi="Helvetica" w:cs="Helvetica"/>
          <w:color w:val="555555"/>
          <w:sz w:val="18"/>
          <w:szCs w:val="18"/>
          <w:shd w:val="clear" w:color="auto" w:fill="FFFFFF"/>
        </w:rPr>
        <w:t xml:space="preserve"> </w:t>
      </w:r>
      <w:r w:rsidR="0019485D">
        <w:rPr>
          <w:rFonts w:ascii="Helvetica" w:hAnsi="Helvetica" w:cs="Helvetica"/>
          <w:color w:val="555555"/>
          <w:sz w:val="18"/>
          <w:szCs w:val="18"/>
          <w:shd w:val="clear" w:color="auto" w:fill="FFFFFF"/>
        </w:rPr>
        <w:t>“</w:t>
      </w:r>
      <w:proofErr w:type="spellStart"/>
      <w:r w:rsidR="0019485D" w:rsidRPr="0019485D">
        <w:rPr>
          <w:rFonts w:asciiTheme="majorHAnsi" w:hAnsiTheme="majorHAnsi" w:cstheme="majorHAnsi"/>
          <w:sz w:val="22"/>
          <w:szCs w:val="22"/>
        </w:rPr>
        <w:t>Linijinio</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turto</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užduočių</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ir</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išmanių</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formų</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kūrimo</w:t>
      </w:r>
      <w:proofErr w:type="spellEnd"/>
      <w:r w:rsidR="0019485D" w:rsidRPr="0019485D">
        <w:rPr>
          <w:rFonts w:asciiTheme="majorHAnsi" w:hAnsiTheme="majorHAnsi" w:cstheme="majorHAnsi"/>
          <w:sz w:val="22"/>
          <w:szCs w:val="22"/>
        </w:rPr>
        <w:t xml:space="preserve"> </w:t>
      </w:r>
      <w:proofErr w:type="spellStart"/>
      <w:r w:rsidR="0019485D" w:rsidRPr="0019485D">
        <w:rPr>
          <w:rFonts w:asciiTheme="majorHAnsi" w:hAnsiTheme="majorHAnsi" w:cstheme="majorHAnsi"/>
          <w:sz w:val="22"/>
          <w:szCs w:val="22"/>
        </w:rPr>
        <w:t>paketas</w:t>
      </w:r>
      <w:proofErr w:type="spellEnd"/>
      <w:r w:rsidR="0019485D">
        <w:rPr>
          <w:rFonts w:asciiTheme="majorHAnsi" w:hAnsiTheme="majorHAnsi" w:cstheme="majorHAnsi"/>
          <w:sz w:val="22"/>
          <w:szCs w:val="22"/>
        </w:rPr>
        <w:t>”</w:t>
      </w:r>
      <w:r w:rsidR="00DE591D" w:rsidRPr="00A87C7D">
        <w:rPr>
          <w:rFonts w:asciiTheme="majorHAnsi" w:hAnsiTheme="majorHAnsi" w:cstheme="majorHAnsi"/>
          <w:color w:val="0070C0"/>
          <w:sz w:val="22"/>
          <w:szCs w:val="22"/>
          <w:lang w:val="lt-LT"/>
        </w:rPr>
        <w:t xml:space="preserve"> </w:t>
      </w:r>
      <w:r w:rsidR="00DE591D" w:rsidRPr="0019485D">
        <w:rPr>
          <w:rFonts w:asciiTheme="majorHAnsi" w:hAnsiTheme="majorHAnsi" w:cstheme="majorHAnsi"/>
          <w:i/>
          <w:iCs/>
          <w:sz w:val="22"/>
          <w:szCs w:val="22"/>
          <w:lang w:val="lt-LT"/>
        </w:rPr>
        <w:t>sąlygomis</w:t>
      </w:r>
      <w:r w:rsidRPr="0019485D">
        <w:rPr>
          <w:rFonts w:asciiTheme="majorHAnsi" w:hAnsiTheme="majorHAnsi" w:cstheme="majorHAnsi"/>
          <w:sz w:val="22"/>
          <w:szCs w:val="22"/>
          <w:lang w:val="lt-LT"/>
        </w:rPr>
        <w:t xml:space="preserve"> i</w:t>
      </w:r>
      <w:r w:rsidRPr="00A87C7D">
        <w:rPr>
          <w:rFonts w:asciiTheme="majorHAnsi" w:hAnsiTheme="majorHAnsi" w:cstheme="majorHAnsi"/>
          <w:sz w:val="22"/>
          <w:szCs w:val="22"/>
          <w:lang w:val="lt-LT"/>
        </w:rPr>
        <w:t>r susitarė 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21400709"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w:t>
      </w:r>
      <w:r w:rsidR="0019485D">
        <w:rPr>
          <w:rFonts w:asciiTheme="majorHAnsi" w:hAnsiTheme="majorHAnsi" w:cstheme="majorHAnsi"/>
          <w:sz w:val="22"/>
          <w:szCs w:val="22"/>
          <w:lang w:val="lt-LT"/>
        </w:rPr>
        <w:t xml:space="preserve">: </w:t>
      </w:r>
      <w:proofErr w:type="spellStart"/>
      <w:r w:rsidR="007B0D5D">
        <w:rPr>
          <w:rFonts w:asciiTheme="majorHAnsi" w:hAnsiTheme="majorHAnsi" w:cstheme="majorHAnsi"/>
          <w:sz w:val="22"/>
          <w:szCs w:val="22"/>
        </w:rPr>
        <w:t>l</w:t>
      </w:r>
      <w:r w:rsidR="007B0D5D" w:rsidRPr="007B0D5D">
        <w:rPr>
          <w:rFonts w:asciiTheme="majorHAnsi" w:hAnsiTheme="majorHAnsi" w:cstheme="majorHAnsi"/>
          <w:sz w:val="22"/>
          <w:szCs w:val="22"/>
        </w:rPr>
        <w:t>inijinio</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turto</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užduočių</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ir</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išmanių</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formų</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kūrimo</w:t>
      </w:r>
      <w:proofErr w:type="spellEnd"/>
      <w:r w:rsidR="007B0D5D" w:rsidRPr="007B0D5D">
        <w:rPr>
          <w:rFonts w:asciiTheme="majorHAnsi" w:hAnsiTheme="majorHAnsi" w:cstheme="majorHAnsi"/>
          <w:sz w:val="22"/>
          <w:szCs w:val="22"/>
        </w:rPr>
        <w:t xml:space="preserve"> </w:t>
      </w:r>
      <w:proofErr w:type="spellStart"/>
      <w:r w:rsidR="007B0D5D" w:rsidRPr="007B0D5D">
        <w:rPr>
          <w:rFonts w:asciiTheme="majorHAnsi" w:hAnsiTheme="majorHAnsi" w:cstheme="majorHAnsi"/>
          <w:sz w:val="22"/>
          <w:szCs w:val="22"/>
        </w:rPr>
        <w:t>paket</w:t>
      </w:r>
      <w:r w:rsidR="007B0D5D">
        <w:rPr>
          <w:rFonts w:asciiTheme="majorHAnsi" w:hAnsiTheme="majorHAnsi" w:cstheme="majorHAnsi"/>
          <w:sz w:val="22"/>
          <w:szCs w:val="22"/>
        </w:rPr>
        <w:t>ų</w:t>
      </w:r>
      <w:proofErr w:type="spellEnd"/>
      <w:r w:rsidRPr="0019485D">
        <w:rPr>
          <w:rFonts w:asciiTheme="majorHAnsi" w:hAnsiTheme="majorHAnsi" w:cstheme="majorHAnsi"/>
          <w:sz w:val="22"/>
          <w:szCs w:val="22"/>
          <w:lang w:val="lt-LT"/>
        </w:rPr>
        <w:t xml:space="preserve"> pirkimas–pardavimas</w:t>
      </w:r>
      <w:r w:rsidR="0019485D" w:rsidRPr="0019485D">
        <w:rPr>
          <w:rFonts w:asciiTheme="majorHAnsi" w:hAnsiTheme="majorHAnsi" w:cstheme="majorHAnsi"/>
          <w:sz w:val="22"/>
          <w:szCs w:val="22"/>
          <w:lang w:val="lt-LT"/>
        </w:rPr>
        <w:t>, i</w:t>
      </w:r>
      <w:r w:rsidRPr="0019485D">
        <w:rPr>
          <w:rFonts w:asciiTheme="majorHAnsi" w:hAnsiTheme="majorHAnsi" w:cstheme="majorHAnsi"/>
          <w:sz w:val="22"/>
          <w:szCs w:val="22"/>
          <w:lang w:val="lt-LT"/>
        </w:rPr>
        <w:t>nstaliavimas/įdiegimas ir/ar paleidimas ir/ar personalo apmokymas (toliau – Prekės).</w:t>
      </w:r>
      <w:r w:rsidR="00425566" w:rsidRPr="0019485D">
        <w:rPr>
          <w:rFonts w:asciiTheme="majorHAnsi" w:hAnsiTheme="majorHAnsi" w:cstheme="majorHAnsi"/>
          <w:sz w:val="22"/>
          <w:szCs w:val="22"/>
          <w:lang w:val="lt-LT"/>
        </w:rPr>
        <w:t xml:space="preserve"> </w:t>
      </w:r>
      <w:r w:rsidRPr="0019485D">
        <w:rPr>
          <w:rFonts w:asciiTheme="majorHAnsi" w:hAnsiTheme="majorHAnsi" w:cstheme="majorHAnsi"/>
          <w:sz w:val="22"/>
          <w:szCs w:val="22"/>
          <w:lang w:val="lt-LT"/>
        </w:rPr>
        <w:t xml:space="preserve">Techninė </w:t>
      </w:r>
      <w:r w:rsidR="00425566" w:rsidRPr="0019485D">
        <w:rPr>
          <w:rFonts w:asciiTheme="majorHAnsi" w:hAnsiTheme="majorHAnsi" w:cstheme="majorHAnsi"/>
          <w:sz w:val="22"/>
          <w:szCs w:val="22"/>
          <w:lang w:val="lt-LT"/>
        </w:rPr>
        <w:t xml:space="preserve">prekių </w:t>
      </w:r>
      <w:r w:rsidR="000952DA" w:rsidRPr="0019485D">
        <w:rPr>
          <w:rFonts w:asciiTheme="majorHAnsi" w:hAnsiTheme="majorHAnsi" w:cstheme="majorHAnsi"/>
          <w:sz w:val="22"/>
          <w:szCs w:val="22"/>
          <w:lang w:val="lt-LT"/>
        </w:rPr>
        <w:t>i</w:t>
      </w:r>
      <w:r w:rsidR="00425566" w:rsidRPr="0019485D">
        <w:rPr>
          <w:rFonts w:asciiTheme="majorHAnsi" w:hAnsiTheme="majorHAnsi" w:cstheme="majorHAnsi"/>
          <w:sz w:val="22"/>
          <w:szCs w:val="22"/>
          <w:lang w:val="lt-LT"/>
        </w:rPr>
        <w:t>r paslaugų</w:t>
      </w:r>
      <w:r w:rsidR="000952DA" w:rsidRPr="0019485D">
        <w:rPr>
          <w:rFonts w:asciiTheme="majorHAnsi" w:hAnsiTheme="majorHAnsi" w:cstheme="majorHAnsi"/>
          <w:sz w:val="22"/>
          <w:szCs w:val="22"/>
          <w:lang w:val="lt-LT"/>
        </w:rPr>
        <w:t xml:space="preserve"> </w:t>
      </w:r>
      <w:r w:rsidRPr="0019485D">
        <w:rPr>
          <w:rFonts w:asciiTheme="majorHAnsi" w:hAnsiTheme="majorHAnsi" w:cstheme="majorHAnsi"/>
          <w:sz w:val="22"/>
          <w:szCs w:val="22"/>
          <w:lang w:val="lt-LT"/>
        </w:rPr>
        <w:t>specifikacija pateikiama Sutarties s</w:t>
      </w:r>
      <w:r w:rsidR="000952DA" w:rsidRPr="0019485D">
        <w:rPr>
          <w:rFonts w:asciiTheme="majorHAnsi" w:hAnsiTheme="majorHAnsi" w:cstheme="majorHAnsi"/>
          <w:sz w:val="22"/>
          <w:szCs w:val="22"/>
          <w:lang w:val="lt-LT"/>
        </w:rPr>
        <w:t>pecialiųjų sąlygų priede Nr. 1.</w:t>
      </w:r>
    </w:p>
    <w:p w14:paraId="33561612" w14:textId="6EAFF44F" w:rsidR="00970FA8" w:rsidRPr="00A87C7D" w:rsidRDefault="0011227E" w:rsidP="00A87C7D">
      <w:pPr>
        <w:shd w:val="clear" w:color="auto" w:fill="FFFFFF"/>
        <w:tabs>
          <w:tab w:val="left" w:pos="720"/>
          <w:tab w:val="left" w:pos="851"/>
          <w:tab w:val="left" w:pos="1134"/>
          <w:tab w:val="left" w:pos="1418"/>
        </w:tabs>
        <w:ind w:firstLine="36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w:t>
      </w:r>
      <w:bookmarkStart w:id="0" w:name="_Hlk68854036"/>
      <w:r w:rsidRPr="00A87C7D">
        <w:rPr>
          <w:rFonts w:asciiTheme="majorHAnsi" w:hAnsiTheme="majorHAnsi" w:cstheme="majorHAnsi"/>
          <w:sz w:val="22"/>
          <w:szCs w:val="22"/>
          <w:lang w:val="lt-LT"/>
        </w:rPr>
        <w:t>Pirkėjas, esant poreikiui, gali įsigyti Sutarties specialiųjų sąlygų priede Nr.1 nenurodytų, tačiau su pirkimo objektu susijusių prekių neviršijant 10 procentų</w:t>
      </w:r>
      <w:r w:rsidR="00970FA8" w:rsidRPr="00A87C7D">
        <w:rPr>
          <w:rFonts w:asciiTheme="majorHAnsi" w:hAnsiTheme="majorHAnsi" w:cstheme="majorHAnsi"/>
          <w:sz w:val="22"/>
          <w:szCs w:val="22"/>
          <w:lang w:val="lt-LT"/>
        </w:rPr>
        <w:t xml:space="preserve"> Tiekėjo pasiūlymo, pateikto </w:t>
      </w:r>
      <w:r w:rsidR="00B21709">
        <w:rPr>
          <w:rFonts w:asciiTheme="majorHAnsi" w:hAnsiTheme="majorHAnsi" w:cstheme="majorHAnsi"/>
          <w:sz w:val="22"/>
          <w:szCs w:val="22"/>
          <w:lang w:val="lt-LT"/>
        </w:rPr>
        <w:t>„</w:t>
      </w:r>
      <w:proofErr w:type="spellStart"/>
      <w:r w:rsidR="00B21709" w:rsidRPr="00B21709">
        <w:rPr>
          <w:rFonts w:asciiTheme="majorHAnsi" w:hAnsiTheme="majorHAnsi" w:cstheme="majorHAnsi"/>
          <w:sz w:val="22"/>
          <w:szCs w:val="22"/>
        </w:rPr>
        <w:t>Linijinio</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turto</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užduočių</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ir</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išmanių</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formų</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kūrimo</w:t>
      </w:r>
      <w:proofErr w:type="spellEnd"/>
      <w:r w:rsidR="00B21709" w:rsidRPr="00B21709">
        <w:rPr>
          <w:rFonts w:asciiTheme="majorHAnsi" w:hAnsiTheme="majorHAnsi" w:cstheme="majorHAnsi"/>
          <w:sz w:val="22"/>
          <w:szCs w:val="22"/>
        </w:rPr>
        <w:t xml:space="preserve"> </w:t>
      </w:r>
      <w:proofErr w:type="spellStart"/>
      <w:r w:rsidR="00B21709" w:rsidRPr="00B21709">
        <w:rPr>
          <w:rFonts w:asciiTheme="majorHAnsi" w:hAnsiTheme="majorHAnsi" w:cstheme="majorHAnsi"/>
          <w:sz w:val="22"/>
          <w:szCs w:val="22"/>
        </w:rPr>
        <w:t>paketas</w:t>
      </w:r>
      <w:proofErr w:type="spellEnd"/>
      <w:r w:rsidR="00B21709">
        <w:rPr>
          <w:rFonts w:asciiTheme="majorHAnsi" w:hAnsiTheme="majorHAnsi" w:cstheme="majorHAnsi"/>
          <w:sz w:val="22"/>
          <w:szCs w:val="22"/>
        </w:rPr>
        <w:t>”</w:t>
      </w:r>
      <w:r w:rsidR="00970FA8" w:rsidRPr="00A87C7D">
        <w:rPr>
          <w:rFonts w:asciiTheme="majorHAnsi" w:hAnsiTheme="majorHAnsi" w:cstheme="majorHAnsi"/>
          <w:sz w:val="22"/>
          <w:szCs w:val="22"/>
          <w:lang w:val="lt-LT"/>
        </w:rPr>
        <w:t xml:space="preserve"> pirkime</w:t>
      </w:r>
      <w:r w:rsidR="00B21709">
        <w:rPr>
          <w:rFonts w:asciiTheme="majorHAnsi" w:hAnsiTheme="majorHAnsi" w:cstheme="majorHAnsi"/>
          <w:sz w:val="22"/>
          <w:szCs w:val="22"/>
          <w:lang w:val="lt-LT"/>
        </w:rPr>
        <w:t xml:space="preserve">, </w:t>
      </w:r>
      <w:r w:rsidR="00970FA8" w:rsidRPr="00A87C7D">
        <w:rPr>
          <w:rFonts w:asciiTheme="majorHAnsi" w:hAnsiTheme="majorHAnsi" w:cstheme="majorHAnsi"/>
          <w:sz w:val="22"/>
          <w:szCs w:val="22"/>
          <w:lang w:val="lt-LT"/>
        </w:rPr>
        <w:t>kainos/ pradinės sutarties vertė</w:t>
      </w:r>
      <w:r w:rsidR="00B21709">
        <w:rPr>
          <w:rFonts w:asciiTheme="majorHAnsi" w:hAnsiTheme="majorHAnsi" w:cstheme="majorHAnsi"/>
          <w:sz w:val="22"/>
          <w:szCs w:val="22"/>
          <w:lang w:val="lt-LT"/>
        </w:rPr>
        <w:t>s</w:t>
      </w:r>
      <w:r w:rsidR="00970FA8" w:rsidRPr="00A87C7D">
        <w:rPr>
          <w:rFonts w:asciiTheme="majorHAnsi" w:hAnsiTheme="majorHAnsi" w:cstheme="majorHAnsi"/>
          <w:sz w:val="22"/>
          <w:szCs w:val="22"/>
          <w:lang w:val="lt-LT"/>
        </w:rPr>
        <w:t xml:space="preserve">. Už šias prekes bus apmokėta ne didesnėmis nei </w:t>
      </w:r>
      <w:r w:rsidR="00127D8F" w:rsidRPr="00A87C7D">
        <w:rPr>
          <w:rFonts w:asciiTheme="majorHAnsi" w:hAnsiTheme="majorHAnsi" w:cstheme="majorHAnsi"/>
          <w:color w:val="000000"/>
          <w:sz w:val="22"/>
          <w:szCs w:val="22"/>
          <w:lang w:val="lt-LT"/>
        </w:rPr>
        <w:t>užsakymo dieną</w:t>
      </w:r>
      <w:r w:rsidR="00127D8F" w:rsidRPr="00A87C7D">
        <w:rPr>
          <w:color w:val="000000"/>
          <w:lang w:val="lt-LT"/>
        </w:rPr>
        <w:t xml:space="preserve"> </w:t>
      </w:r>
      <w:r w:rsidR="00970FA8" w:rsidRPr="00A87C7D">
        <w:rPr>
          <w:rFonts w:asciiTheme="majorHAnsi" w:hAnsiTheme="majorHAnsi" w:cstheme="majorHAnsi"/>
          <w:sz w:val="22"/>
          <w:szCs w:val="22"/>
          <w:lang w:val="lt-LT"/>
        </w:rPr>
        <w:t>Tiekėjo prekybos vietoje, kataloge ar interneto svetainėje nurodytomis galiojančiomis šių prekių kainomis arba, jei tokios kainos neskelbiamos, Tiekėjo pasiūlytomis, konkurencingomis ir rinką atitinkančiomis kainomis.</w:t>
      </w:r>
    </w:p>
    <w:bookmarkEnd w:id="0"/>
    <w:p w14:paraId="5328E1CB" w14:textId="0F367DB4" w:rsidR="00CF25FE" w:rsidRPr="00955D13" w:rsidRDefault="009A3CFB" w:rsidP="00955D13">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9812AB" w:rsidRPr="00A87C7D">
        <w:rPr>
          <w:rFonts w:asciiTheme="majorHAnsi" w:hAnsiTheme="majorHAnsi" w:cstheme="majorHAnsi"/>
          <w:sz w:val="22"/>
          <w:szCs w:val="22"/>
          <w:lang w:val="lt-LT"/>
        </w:rPr>
        <w:t xml:space="preserve"> Prekės turi būti pristatytos:</w:t>
      </w:r>
      <w:r w:rsidR="00955D13">
        <w:rPr>
          <w:rFonts w:asciiTheme="majorHAnsi" w:hAnsiTheme="majorHAnsi" w:cstheme="majorHAnsi"/>
          <w:sz w:val="22"/>
          <w:szCs w:val="22"/>
          <w:lang w:val="lt-LT"/>
        </w:rPr>
        <w:t xml:space="preserve"> ryšininkų g. 11, Klaipėda</w:t>
      </w:r>
    </w:p>
    <w:p w14:paraId="626B122B" w14:textId="38811E42" w:rsidR="009812AB" w:rsidRPr="00A87C7D" w:rsidRDefault="009A3CF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1.4.</w:t>
      </w:r>
      <w:r w:rsidR="009812AB" w:rsidRPr="00A87C7D">
        <w:rPr>
          <w:rFonts w:asciiTheme="majorHAnsi" w:hAnsiTheme="majorHAnsi" w:cstheme="majorHAnsi"/>
          <w:sz w:val="22"/>
          <w:szCs w:val="22"/>
          <w:lang w:val="lt-LT"/>
        </w:rPr>
        <w:t xml:space="preserve">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6AFDF08C" w:rsidR="003021E5" w:rsidRPr="0068474F" w:rsidRDefault="009268FC" w:rsidP="0068474F">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6AC40DC9" w14:textId="0F2F682F" w:rsidR="00475F09" w:rsidRPr="00A87C7D" w:rsidRDefault="009812AB" w:rsidP="00A87C7D">
      <w:pPr>
        <w:pStyle w:val="Pagrindinistekstas"/>
        <w:ind w:firstLine="720"/>
        <w:jc w:val="both"/>
        <w:rPr>
          <w:sz w:val="22"/>
          <w:szCs w:val="22"/>
        </w:rPr>
      </w:pPr>
      <w:r w:rsidRPr="00A87C7D">
        <w:rPr>
          <w:rFonts w:asciiTheme="majorHAnsi" w:hAnsiTheme="majorHAnsi" w:cstheme="majorHAnsi"/>
          <w:sz w:val="22"/>
          <w:szCs w:val="22"/>
        </w:rPr>
        <w:t>2.</w:t>
      </w:r>
      <w:r w:rsidR="009268FC" w:rsidRPr="00A87C7D">
        <w:rPr>
          <w:rFonts w:asciiTheme="majorHAnsi" w:hAnsiTheme="majorHAnsi" w:cstheme="majorHAnsi"/>
          <w:sz w:val="22"/>
          <w:szCs w:val="22"/>
        </w:rPr>
        <w:t>2</w:t>
      </w:r>
      <w:r w:rsidRPr="00A87C7D">
        <w:rPr>
          <w:rFonts w:asciiTheme="majorHAnsi" w:hAnsiTheme="majorHAnsi" w:cstheme="majorHAnsi"/>
          <w:sz w:val="22"/>
          <w:szCs w:val="22"/>
        </w:rPr>
        <w:t xml:space="preserve">. </w:t>
      </w:r>
      <w:bookmarkStart w:id="1" w:name="_Hlk65764343"/>
      <w:r w:rsidRPr="00A87C7D">
        <w:rPr>
          <w:rFonts w:asciiTheme="majorHAnsi" w:hAnsiTheme="majorHAnsi" w:cstheme="majorHAnsi"/>
          <w:sz w:val="22"/>
          <w:szCs w:val="22"/>
        </w:rPr>
        <w:t xml:space="preserve">Sutartis sudaroma </w:t>
      </w:r>
      <w:r w:rsidR="0068474F">
        <w:rPr>
          <w:rFonts w:asciiTheme="majorHAnsi" w:hAnsiTheme="majorHAnsi" w:cstheme="majorHAnsi"/>
          <w:sz w:val="22"/>
          <w:szCs w:val="22"/>
        </w:rPr>
        <w:t>37 (trisdešimt septynių)</w:t>
      </w:r>
      <w:r w:rsidRPr="00A87C7D">
        <w:rPr>
          <w:rFonts w:asciiTheme="majorHAnsi" w:hAnsiTheme="majorHAnsi" w:cstheme="majorHAnsi"/>
          <w:sz w:val="22"/>
          <w:szCs w:val="22"/>
        </w:rPr>
        <w:t>,</w:t>
      </w:r>
      <w:r w:rsidR="00D33A3C" w:rsidRPr="00A87C7D">
        <w:rPr>
          <w:rFonts w:asciiTheme="majorHAnsi" w:hAnsiTheme="majorHAnsi" w:cstheme="majorHAnsi"/>
          <w:sz w:val="22"/>
          <w:szCs w:val="22"/>
        </w:rPr>
        <w:t xml:space="preserve"> įskaitant apmokėjimui skirtą laikotarpį, jos trukmę skaičiuojant nuo įsigaliojimo dienos, bet ne ilgiau kaip išnaudojama Sutarties 3.</w:t>
      </w:r>
      <w:r w:rsidR="00043BBD" w:rsidRPr="00A87C7D">
        <w:rPr>
          <w:rFonts w:asciiTheme="majorHAnsi" w:hAnsiTheme="majorHAnsi" w:cstheme="majorHAnsi"/>
          <w:sz w:val="22"/>
          <w:szCs w:val="22"/>
        </w:rPr>
        <w:t>1</w:t>
      </w:r>
      <w:r w:rsidR="00D33A3C" w:rsidRPr="00A87C7D">
        <w:rPr>
          <w:rFonts w:asciiTheme="majorHAnsi" w:hAnsiTheme="majorHAnsi" w:cstheme="majorHAnsi"/>
          <w:sz w:val="22"/>
          <w:szCs w:val="22"/>
        </w:rPr>
        <w:t xml:space="preserve"> punkte </w:t>
      </w:r>
      <w:r w:rsidR="00043BBD" w:rsidRPr="00A87C7D">
        <w:rPr>
          <w:rFonts w:asciiTheme="majorHAnsi" w:hAnsiTheme="majorHAnsi" w:cstheme="majorHAnsi"/>
          <w:sz w:val="22"/>
          <w:szCs w:val="22"/>
        </w:rPr>
        <w:t>nustatyta Sutarties vertė</w:t>
      </w:r>
      <w:r w:rsidR="00D33A3C" w:rsidRPr="00A87C7D">
        <w:rPr>
          <w:rFonts w:asciiTheme="majorHAnsi" w:hAnsiTheme="majorHAnsi" w:cstheme="majorHAnsi"/>
          <w:sz w:val="22"/>
          <w:szCs w:val="22"/>
        </w:rPr>
        <w:t>.</w:t>
      </w:r>
      <w:r w:rsidR="00546FD5" w:rsidRPr="00A87C7D">
        <w:rPr>
          <w:rFonts w:asciiTheme="majorHAnsi" w:hAnsiTheme="majorHAnsi" w:cstheme="majorHAnsi"/>
          <w:sz w:val="22"/>
          <w:szCs w:val="22"/>
        </w:rPr>
        <w:t xml:space="preserve"> </w:t>
      </w:r>
      <w:bookmarkEnd w:id="1"/>
    </w:p>
    <w:p w14:paraId="6B735D56" w14:textId="64FD8266" w:rsidR="00BF761D" w:rsidRPr="00A87C7D" w:rsidRDefault="002A3869" w:rsidP="0068474F">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2.</w:t>
      </w:r>
      <w:r w:rsidR="00067D45"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Tiekėjas Prekes tiekia</w:t>
      </w:r>
      <w:r w:rsidR="003C6867"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pagal</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Pirkėjo poreikį </w:t>
      </w:r>
      <w:r w:rsidR="00F24107" w:rsidRPr="00A87C7D">
        <w:rPr>
          <w:rFonts w:asciiTheme="majorHAnsi" w:hAnsiTheme="majorHAnsi" w:cstheme="majorHAnsi"/>
          <w:sz w:val="22"/>
          <w:szCs w:val="22"/>
          <w:lang w:val="lt-LT"/>
        </w:rPr>
        <w:t xml:space="preserve">ir/ar </w:t>
      </w:r>
      <w:r w:rsidRPr="00A87C7D">
        <w:rPr>
          <w:rFonts w:asciiTheme="majorHAnsi" w:hAnsiTheme="majorHAnsi" w:cstheme="majorHAnsi"/>
          <w:sz w:val="22"/>
          <w:szCs w:val="22"/>
          <w:lang w:val="lt-LT"/>
        </w:rPr>
        <w:t xml:space="preserve">Pirkėjui kiekvieną kartą pateikus rašytinį užsakymą </w:t>
      </w:r>
      <w:r w:rsidR="00F24107" w:rsidRPr="00A87C7D">
        <w:rPr>
          <w:rFonts w:asciiTheme="majorHAnsi" w:hAnsiTheme="majorHAnsi" w:cstheme="majorHAnsi"/>
          <w:sz w:val="22"/>
          <w:szCs w:val="22"/>
          <w:lang w:val="lt-LT"/>
        </w:rPr>
        <w:t xml:space="preserve">Tiekėjui </w:t>
      </w:r>
      <w:r w:rsidR="0068474F">
        <w:rPr>
          <w:rFonts w:asciiTheme="majorHAnsi" w:hAnsiTheme="majorHAnsi" w:cstheme="majorHAnsi"/>
          <w:sz w:val="22"/>
          <w:szCs w:val="22"/>
          <w:lang w:val="lt-LT"/>
        </w:rPr>
        <w:t>elektroniniu paštu arba telefonu.</w:t>
      </w:r>
      <w:r w:rsidRPr="00A87C7D">
        <w:rPr>
          <w:rFonts w:asciiTheme="majorHAnsi" w:hAnsiTheme="majorHAnsi" w:cstheme="majorHAnsi"/>
          <w:sz w:val="22"/>
          <w:szCs w:val="22"/>
          <w:lang w:val="lt-LT"/>
        </w:rPr>
        <w:t xml:space="preserve"> </w:t>
      </w:r>
    </w:p>
    <w:p w14:paraId="3A93F49A"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0310617B"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Kainodaros taisyklės – šioje Sutartyje taikomas</w:t>
      </w:r>
      <w:r w:rsidR="0068474F">
        <w:rPr>
          <w:rFonts w:asciiTheme="majorHAnsi" w:hAnsiTheme="majorHAnsi" w:cstheme="majorHAnsi"/>
          <w:sz w:val="22"/>
          <w:szCs w:val="22"/>
          <w:lang w:val="lt-LT"/>
        </w:rPr>
        <w:t xml:space="preserve"> fiksuotos kainos ir fiksuoto įkainio</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77777777" w:rsidR="009812AB"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p w14:paraId="4DC245F5" w14:textId="1200FD4B" w:rsidR="00801851" w:rsidRPr="00801851" w:rsidRDefault="00801851" w:rsidP="00801851">
      <w:pPr>
        <w:rPr>
          <w:rFonts w:ascii="Calibri Light" w:hAnsi="Calibri Light" w:cs="Calibri Light"/>
          <w:sz w:val="22"/>
          <w:szCs w:val="22"/>
        </w:rPr>
      </w:pPr>
      <w:r>
        <w:rPr>
          <w:rFonts w:asciiTheme="majorHAnsi" w:hAnsiTheme="majorHAnsi" w:cstheme="majorHAnsi"/>
          <w:sz w:val="22"/>
          <w:szCs w:val="22"/>
          <w:lang w:val="lt-LT"/>
        </w:rPr>
        <w:t xml:space="preserve">3.2.1. </w:t>
      </w:r>
      <w:r w:rsidRPr="00AE20B3">
        <w:rPr>
          <w:rFonts w:ascii="Calibri Light" w:hAnsi="Calibri Light" w:cs="Calibri Light"/>
          <w:b/>
          <w:bCs/>
          <w:i/>
          <w:iCs/>
          <w:sz w:val="22"/>
          <w:szCs w:val="22"/>
        </w:rPr>
        <w:t xml:space="preserve">Trimble Task &amp; Resources </w:t>
      </w:r>
      <w:proofErr w:type="spellStart"/>
      <w:r w:rsidRPr="00AE20B3">
        <w:rPr>
          <w:rFonts w:ascii="Calibri Light" w:hAnsi="Calibri Light" w:cs="Calibri Light"/>
          <w:b/>
          <w:bCs/>
          <w:i/>
          <w:iCs/>
          <w:sz w:val="22"/>
          <w:szCs w:val="22"/>
        </w:rPr>
        <w:t>užduočių</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valdymo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modulio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kartu</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su</w:t>
      </w:r>
      <w:proofErr w:type="spellEnd"/>
      <w:r w:rsidRPr="00AE20B3">
        <w:rPr>
          <w:rFonts w:ascii="Calibri Light" w:hAnsi="Calibri Light" w:cs="Calibri Light"/>
          <w:b/>
          <w:bCs/>
          <w:i/>
          <w:iCs/>
          <w:sz w:val="22"/>
          <w:szCs w:val="22"/>
        </w:rPr>
        <w:t xml:space="preserve"> Smart Forms </w:t>
      </w:r>
      <w:proofErr w:type="spellStart"/>
      <w:r w:rsidRPr="00AE20B3">
        <w:rPr>
          <w:rFonts w:ascii="Calibri Light" w:hAnsi="Calibri Light" w:cs="Calibri Light"/>
          <w:b/>
          <w:bCs/>
          <w:i/>
          <w:iCs/>
          <w:sz w:val="22"/>
          <w:szCs w:val="22"/>
        </w:rPr>
        <w:t>ir</w:t>
      </w:r>
      <w:proofErr w:type="spellEnd"/>
      <w:r w:rsidRPr="00AE20B3">
        <w:rPr>
          <w:rFonts w:ascii="Calibri Light" w:hAnsi="Calibri Light" w:cs="Calibri Light"/>
          <w:b/>
          <w:bCs/>
          <w:i/>
          <w:iCs/>
          <w:sz w:val="22"/>
          <w:szCs w:val="22"/>
        </w:rPr>
        <w:t xml:space="preserve"> Task API </w:t>
      </w:r>
      <w:proofErr w:type="spellStart"/>
      <w:r w:rsidRPr="00AE20B3">
        <w:rPr>
          <w:rFonts w:ascii="Calibri Light" w:hAnsi="Calibri Light" w:cs="Calibri Light"/>
          <w:b/>
          <w:bCs/>
          <w:i/>
          <w:iCs/>
          <w:sz w:val="22"/>
          <w:szCs w:val="22"/>
        </w:rPr>
        <w:t>sąsaja</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paketo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arba</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lygiaverčio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nuoma</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ir</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diegimas</w:t>
      </w:r>
      <w:proofErr w:type="spellEnd"/>
      <w:r>
        <w:rPr>
          <w:rFonts w:ascii="Calibri Light" w:hAnsi="Calibri Light" w:cs="Calibri Light"/>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776E1DBB" w14:textId="26FDBD10" w:rsidR="00801851" w:rsidRPr="00801851" w:rsidRDefault="00801851" w:rsidP="00801851">
      <w:pPr>
        <w:widowControl w:val="0"/>
        <w:jc w:val="both"/>
        <w:rPr>
          <w:rFonts w:asciiTheme="majorHAnsi" w:hAnsiTheme="majorHAnsi" w:cstheme="majorHAnsi"/>
          <w:i/>
          <w:sz w:val="22"/>
          <w:szCs w:val="22"/>
          <w:lang w:val="lt-LT"/>
        </w:rPr>
      </w:pPr>
      <w:r w:rsidRPr="00801851">
        <w:rPr>
          <w:rFonts w:asciiTheme="majorHAnsi" w:hAnsiTheme="majorHAnsi" w:cstheme="majorHAnsi"/>
          <w:iCs/>
          <w:sz w:val="22"/>
          <w:szCs w:val="22"/>
          <w:lang w:val="lt-LT"/>
        </w:rPr>
        <w:t xml:space="preserve">3.2.2. </w:t>
      </w:r>
      <w:r w:rsidRPr="00AE20B3">
        <w:rPr>
          <w:rFonts w:ascii="Calibri Light" w:hAnsi="Calibri Light" w:cs="Calibri Light"/>
          <w:b/>
          <w:bCs/>
          <w:i/>
          <w:sz w:val="22"/>
          <w:szCs w:val="22"/>
        </w:rPr>
        <w:t xml:space="preserve">Trimble NIS </w:t>
      </w:r>
      <w:proofErr w:type="spellStart"/>
      <w:r w:rsidRPr="00AE20B3">
        <w:rPr>
          <w:rFonts w:ascii="Calibri Light" w:hAnsi="Calibri Light" w:cs="Calibri Light"/>
          <w:b/>
          <w:bCs/>
          <w:i/>
          <w:sz w:val="22"/>
          <w:szCs w:val="22"/>
        </w:rPr>
        <w:t>testinės</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programos</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ir</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duombazės</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atnaujinimas</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modulio</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integracijų</w:t>
      </w:r>
      <w:proofErr w:type="spellEnd"/>
      <w:r w:rsidRPr="00AE20B3">
        <w:rPr>
          <w:rFonts w:ascii="Calibri Light" w:hAnsi="Calibri Light" w:cs="Calibri Light"/>
          <w:b/>
          <w:bCs/>
          <w:i/>
          <w:sz w:val="22"/>
          <w:szCs w:val="22"/>
        </w:rPr>
        <w:t xml:space="preserve"> </w:t>
      </w:r>
      <w:proofErr w:type="spellStart"/>
      <w:r w:rsidRPr="00AE20B3">
        <w:rPr>
          <w:rFonts w:ascii="Calibri Light" w:hAnsi="Calibri Light" w:cs="Calibri Light"/>
          <w:b/>
          <w:bCs/>
          <w:i/>
          <w:sz w:val="22"/>
          <w:szCs w:val="22"/>
        </w:rPr>
        <w:t>testavimui</w:t>
      </w:r>
      <w:proofErr w:type="spellEnd"/>
      <w:r>
        <w:rPr>
          <w:rFonts w:ascii="Calibri Light" w:hAnsi="Calibri Light" w:cs="Calibri Light"/>
          <w:iCs/>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801851" w:rsidRPr="00E76AF5" w14:paraId="33DF3793" w14:textId="77777777" w:rsidTr="00E97279">
        <w:tc>
          <w:tcPr>
            <w:tcW w:w="1728" w:type="dxa"/>
          </w:tcPr>
          <w:p w14:paraId="6AEC7FF7" w14:textId="77777777" w:rsidR="00801851" w:rsidRPr="00A87C7D" w:rsidRDefault="00801851" w:rsidP="00E97279">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DF61062" w14:textId="77777777" w:rsidR="00801851" w:rsidRPr="00A87C7D" w:rsidRDefault="00801851" w:rsidP="00E97279">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801851" w:rsidRPr="00E76AF5" w14:paraId="08CFA729" w14:textId="77777777" w:rsidTr="00E97279">
        <w:tc>
          <w:tcPr>
            <w:tcW w:w="1728" w:type="dxa"/>
          </w:tcPr>
          <w:p w14:paraId="1563D02E" w14:textId="77777777" w:rsidR="00801851" w:rsidRPr="00A87C7D" w:rsidRDefault="00801851" w:rsidP="00E97279">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31363D05" w14:textId="77777777" w:rsidR="00801851" w:rsidRPr="00A87C7D" w:rsidRDefault="00801851" w:rsidP="00E97279">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801851" w:rsidRPr="00E76AF5" w14:paraId="68604E77" w14:textId="77777777" w:rsidTr="00E97279">
        <w:tc>
          <w:tcPr>
            <w:tcW w:w="1728" w:type="dxa"/>
          </w:tcPr>
          <w:p w14:paraId="214C882B" w14:textId="77777777" w:rsidR="00801851" w:rsidRPr="00A87C7D" w:rsidRDefault="00801851" w:rsidP="00E97279">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su PVM</w:t>
            </w:r>
          </w:p>
        </w:tc>
        <w:tc>
          <w:tcPr>
            <w:tcW w:w="8586" w:type="dxa"/>
          </w:tcPr>
          <w:p w14:paraId="10109CE9" w14:textId="77777777" w:rsidR="00801851" w:rsidRPr="00A87C7D" w:rsidRDefault="00801851" w:rsidP="00E97279">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35853CD" w14:textId="23D357B9" w:rsidR="00D82307" w:rsidRPr="00801851" w:rsidRDefault="00801851" w:rsidP="00801851">
      <w:pPr>
        <w:rPr>
          <w:rFonts w:ascii="Calibri Light" w:hAnsi="Calibri Light" w:cs="Calibri Light"/>
          <w:iCs/>
          <w:sz w:val="22"/>
          <w:szCs w:val="22"/>
        </w:rPr>
      </w:pPr>
      <w:r>
        <w:rPr>
          <w:rFonts w:ascii="Calibri Light" w:hAnsi="Calibri Light" w:cs="Calibri Light"/>
          <w:iCs/>
          <w:sz w:val="22"/>
          <w:szCs w:val="22"/>
        </w:rPr>
        <w:t>3.2.3.</w:t>
      </w:r>
      <w:r w:rsidRPr="00801851">
        <w:rPr>
          <w:rFonts w:ascii="Calibri Light" w:hAnsi="Calibri Light" w:cs="Calibri Light"/>
        </w:rPr>
        <w:t xml:space="preserve"> </w:t>
      </w:r>
      <w:proofErr w:type="spellStart"/>
      <w:r w:rsidRPr="00AE20B3">
        <w:rPr>
          <w:rFonts w:ascii="Calibri Light" w:hAnsi="Calibri Light" w:cs="Calibri Light"/>
          <w:b/>
          <w:bCs/>
          <w:i/>
          <w:iCs/>
          <w:sz w:val="22"/>
          <w:szCs w:val="22"/>
        </w:rPr>
        <w:t>Užduočių</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valdymo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modulio</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konfigūracijos</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darbai</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ir</w:t>
      </w:r>
      <w:proofErr w:type="spellEnd"/>
      <w:r w:rsidRPr="00AE20B3">
        <w:rPr>
          <w:rFonts w:ascii="Calibri Light" w:hAnsi="Calibri Light" w:cs="Calibri Light"/>
          <w:b/>
          <w:bCs/>
          <w:i/>
          <w:iCs/>
          <w:sz w:val="22"/>
          <w:szCs w:val="22"/>
        </w:rPr>
        <w:t xml:space="preserve"> </w:t>
      </w:r>
      <w:proofErr w:type="spellStart"/>
      <w:r w:rsidRPr="00AE20B3">
        <w:rPr>
          <w:rFonts w:ascii="Calibri Light" w:hAnsi="Calibri Light" w:cs="Calibri Light"/>
          <w:b/>
          <w:bCs/>
          <w:i/>
          <w:iCs/>
          <w:sz w:val="22"/>
          <w:szCs w:val="22"/>
        </w:rPr>
        <w:t>konsultacijos</w:t>
      </w:r>
      <w:proofErr w:type="spellEnd"/>
      <w:r>
        <w:rPr>
          <w:rFonts w:ascii="Calibri Light" w:hAnsi="Calibri Light" w:cs="Calibri Light"/>
          <w:sz w:val="22"/>
          <w:szCs w:val="22"/>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8192"/>
      </w:tblGrid>
      <w:tr w:rsidR="00D82307" w:rsidRPr="00E76AF5" w14:paraId="55BFEBE4" w14:textId="77777777" w:rsidTr="00AE20B3">
        <w:tc>
          <w:tcPr>
            <w:tcW w:w="2122" w:type="dxa"/>
          </w:tcPr>
          <w:p w14:paraId="6E93A12F" w14:textId="63D470D3" w:rsidR="00D82307" w:rsidRPr="00A87C7D" w:rsidRDefault="00801851" w:rsidP="00A87C7D">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Val.</w:t>
            </w:r>
            <w:r w:rsidR="00D82307" w:rsidRPr="00A87C7D">
              <w:rPr>
                <w:rFonts w:asciiTheme="majorHAnsi" w:hAnsiTheme="majorHAnsi" w:cstheme="majorHAnsi"/>
                <w:b/>
                <w:sz w:val="22"/>
                <w:szCs w:val="22"/>
                <w:lang w:val="lt-LT"/>
              </w:rPr>
              <w:t xml:space="preserve"> įkainis be PVM</w:t>
            </w:r>
          </w:p>
        </w:tc>
        <w:tc>
          <w:tcPr>
            <w:tcW w:w="8192" w:type="dxa"/>
          </w:tcPr>
          <w:p w14:paraId="309B6D6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6BF51C31" w14:textId="77777777" w:rsidTr="00AE20B3">
        <w:trPr>
          <w:cantSplit/>
        </w:trPr>
        <w:tc>
          <w:tcPr>
            <w:tcW w:w="2122" w:type="dxa"/>
          </w:tcPr>
          <w:p w14:paraId="3EC978DF" w14:textId="4423017E" w:rsidR="00D82307" w:rsidRPr="00A87C7D" w:rsidRDefault="00801851" w:rsidP="00801851">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 xml:space="preserve">21 % </w:t>
            </w:r>
            <w:r w:rsidR="00D82307" w:rsidRPr="00A87C7D">
              <w:rPr>
                <w:rFonts w:asciiTheme="majorHAnsi" w:hAnsiTheme="majorHAnsi" w:cstheme="majorHAnsi"/>
                <w:b/>
                <w:sz w:val="22"/>
                <w:szCs w:val="22"/>
                <w:lang w:val="lt-LT"/>
              </w:rPr>
              <w:t>PVM</w:t>
            </w:r>
          </w:p>
        </w:tc>
        <w:tc>
          <w:tcPr>
            <w:tcW w:w="8192" w:type="dxa"/>
          </w:tcPr>
          <w:p w14:paraId="522EE431"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sz w:val="22"/>
                <w:szCs w:val="22"/>
                <w:lang w:val="lt-LT"/>
              </w:rPr>
              <w:t xml:space="preserve">) __________________ </w:t>
            </w:r>
            <w:r w:rsidRPr="00A87C7D">
              <w:rPr>
                <w:rFonts w:asciiTheme="majorHAnsi" w:hAnsiTheme="majorHAnsi" w:cstheme="majorHAnsi"/>
                <w:i/>
                <w:color w:val="0070C0"/>
                <w:sz w:val="22"/>
                <w:szCs w:val="22"/>
                <w:lang w:val="lt-LT"/>
              </w:rPr>
              <w:t>(nurodyti sumą ir mokėjimo valiutą žodžiais)</w:t>
            </w:r>
          </w:p>
        </w:tc>
      </w:tr>
      <w:tr w:rsidR="00D82307" w:rsidRPr="00E76AF5" w14:paraId="1547A4B6" w14:textId="77777777" w:rsidTr="00AE20B3">
        <w:tc>
          <w:tcPr>
            <w:tcW w:w="2122" w:type="dxa"/>
          </w:tcPr>
          <w:p w14:paraId="35476F53" w14:textId="116EC3AB" w:rsidR="00D82307" w:rsidRPr="00A87C7D" w:rsidRDefault="00801851" w:rsidP="00A87C7D">
            <w:pPr>
              <w:widowControl w:val="0"/>
              <w:jc w:val="both"/>
              <w:rPr>
                <w:rFonts w:asciiTheme="majorHAnsi" w:hAnsiTheme="majorHAnsi" w:cstheme="majorHAnsi"/>
                <w:b/>
                <w:sz w:val="22"/>
                <w:szCs w:val="22"/>
                <w:lang w:val="lt-LT"/>
              </w:rPr>
            </w:pPr>
            <w:r>
              <w:rPr>
                <w:rFonts w:asciiTheme="majorHAnsi" w:hAnsiTheme="majorHAnsi" w:cstheme="majorHAnsi"/>
                <w:b/>
                <w:sz w:val="22"/>
                <w:szCs w:val="22"/>
                <w:lang w:val="lt-LT"/>
              </w:rPr>
              <w:t>Val.</w:t>
            </w:r>
            <w:r w:rsidR="00D82307" w:rsidRPr="00A87C7D">
              <w:rPr>
                <w:rFonts w:asciiTheme="majorHAnsi" w:hAnsiTheme="majorHAnsi" w:cstheme="majorHAnsi"/>
                <w:b/>
                <w:sz w:val="22"/>
                <w:szCs w:val="22"/>
                <w:lang w:val="lt-LT"/>
              </w:rPr>
              <w:t xml:space="preserve"> įkainis su PVM</w:t>
            </w:r>
          </w:p>
        </w:tc>
        <w:tc>
          <w:tcPr>
            <w:tcW w:w="8192" w:type="dxa"/>
          </w:tcPr>
          <w:p w14:paraId="10868FCF" w14:textId="77777777" w:rsidR="00D82307" w:rsidRPr="00A87C7D" w:rsidRDefault="00D82307" w:rsidP="00A87C7D">
            <w:pPr>
              <w:widowControl w:val="0"/>
              <w:ind w:firstLine="567"/>
              <w:jc w:val="both"/>
              <w:rPr>
                <w:rFonts w:asciiTheme="majorHAnsi" w:hAnsiTheme="majorHAnsi" w:cstheme="majorHAnsi"/>
                <w:i/>
                <w:sz w:val="22"/>
                <w:szCs w:val="22"/>
                <w:lang w:val="lt-LT"/>
              </w:rPr>
            </w:pPr>
            <w:r w:rsidRPr="00A87C7D">
              <w:rPr>
                <w:rFonts w:asciiTheme="majorHAnsi" w:hAnsiTheme="majorHAnsi" w:cstheme="majorHAnsi"/>
                <w: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 __________________ (nurodyti sumą ir mokėjimo valiutą žodžiais)</w:t>
            </w:r>
          </w:p>
        </w:tc>
      </w:tr>
    </w:tbl>
    <w:p w14:paraId="7886898B" w14:textId="77777777" w:rsidR="00942A39" w:rsidRPr="00A87C7D" w:rsidRDefault="00942A39" w:rsidP="00A87C7D">
      <w:pPr>
        <w:widowControl w:val="0"/>
        <w:ind w:firstLine="567"/>
        <w:jc w:val="both"/>
        <w:rPr>
          <w:rFonts w:asciiTheme="majorHAnsi" w:hAnsiTheme="majorHAnsi" w:cstheme="majorHAnsi"/>
          <w:sz w:val="22"/>
          <w:szCs w:val="22"/>
          <w:lang w:val="lt-LT"/>
        </w:rPr>
      </w:pPr>
    </w:p>
    <w:p w14:paraId="51A68DDA" w14:textId="61553B4E" w:rsidR="005039EF" w:rsidRPr="00A87C7D" w:rsidRDefault="00D82307" w:rsidP="00801851">
      <w:pPr>
        <w:widowControl w:val="0"/>
        <w:ind w:firstLine="720"/>
        <w:jc w:val="both"/>
        <w:rPr>
          <w:rFonts w:asciiTheme="majorHAnsi" w:hAnsiTheme="majorHAnsi" w:cstheme="majorHAnsi"/>
          <w:bCs/>
          <w:i/>
          <w:sz w:val="22"/>
          <w:szCs w:val="22"/>
          <w:lang w:val="lt-LT"/>
        </w:rPr>
      </w:pPr>
      <w:r w:rsidRPr="00A87C7D">
        <w:rPr>
          <w:rFonts w:asciiTheme="majorHAnsi" w:hAnsiTheme="majorHAnsi" w:cstheme="majorHAnsi"/>
          <w:bCs/>
          <w:sz w:val="22"/>
          <w:szCs w:val="22"/>
          <w:lang w:val="lt-LT"/>
        </w:rPr>
        <w:t xml:space="preserve">Tiekėjas </w:t>
      </w:r>
      <w:r w:rsidR="00E37E33" w:rsidRPr="00A87C7D">
        <w:rPr>
          <w:rFonts w:asciiTheme="majorHAnsi" w:hAnsiTheme="majorHAnsi" w:cstheme="majorHAnsi"/>
          <w:bCs/>
          <w:sz w:val="22"/>
          <w:szCs w:val="22"/>
          <w:lang w:val="lt-LT"/>
        </w:rPr>
        <w:t xml:space="preserve">prekes </w:t>
      </w:r>
      <w:r w:rsidRPr="00A87C7D">
        <w:rPr>
          <w:rFonts w:asciiTheme="majorHAnsi" w:hAnsiTheme="majorHAnsi" w:cstheme="majorHAnsi"/>
          <w:bCs/>
          <w:sz w:val="22"/>
          <w:szCs w:val="22"/>
          <w:lang w:val="lt-LT"/>
        </w:rPr>
        <w:t xml:space="preserve">teikia pagal Pirkėjo poreikį, galutinė kaina, kurią Pirkėjas turės sumokėti Tiekėjui priklausys nuo vykdant sutartį nupirktų </w:t>
      </w:r>
      <w:r w:rsidR="0046791A" w:rsidRPr="00A87C7D">
        <w:rPr>
          <w:rFonts w:asciiTheme="majorHAnsi" w:hAnsiTheme="majorHAnsi" w:cstheme="majorHAnsi"/>
          <w:bCs/>
          <w:sz w:val="22"/>
          <w:szCs w:val="22"/>
          <w:lang w:val="lt-LT"/>
        </w:rPr>
        <w:t>Prekių</w:t>
      </w:r>
      <w:r w:rsidRPr="00A87C7D">
        <w:rPr>
          <w:rFonts w:asciiTheme="majorHAnsi" w:hAnsiTheme="majorHAnsi" w:cstheme="majorHAnsi"/>
          <w:bCs/>
          <w:sz w:val="22"/>
          <w:szCs w:val="22"/>
          <w:lang w:val="lt-LT"/>
        </w:rPr>
        <w:t xml:space="preserve"> kiekio, bet ne daugiau kaip už ...................... E</w:t>
      </w:r>
      <w:r w:rsidR="00255141" w:rsidRPr="00A87C7D">
        <w:rPr>
          <w:rFonts w:asciiTheme="majorHAnsi" w:hAnsiTheme="majorHAnsi" w:cstheme="majorHAnsi"/>
          <w:bCs/>
          <w:sz w:val="22"/>
          <w:szCs w:val="22"/>
          <w:lang w:val="lt-LT"/>
        </w:rPr>
        <w:t>ur</w:t>
      </w:r>
      <w:r w:rsidRPr="00A87C7D">
        <w:rPr>
          <w:rFonts w:asciiTheme="majorHAnsi" w:hAnsiTheme="majorHAnsi" w:cstheme="majorHAnsi"/>
          <w:bCs/>
          <w:sz w:val="22"/>
          <w:szCs w:val="22"/>
          <w:lang w:val="lt-LT"/>
        </w:rPr>
        <w:t xml:space="preserve"> ( ................... </w:t>
      </w:r>
      <w:r w:rsidRPr="00A87C7D">
        <w:rPr>
          <w:rFonts w:asciiTheme="majorHAnsi" w:hAnsiTheme="majorHAnsi" w:cstheme="majorHAnsi"/>
          <w:bCs/>
          <w:i/>
          <w:color w:val="0070C0"/>
          <w:sz w:val="22"/>
          <w:szCs w:val="22"/>
          <w:lang w:val="lt-LT"/>
        </w:rPr>
        <w:t>suma žodžiais</w:t>
      </w:r>
      <w:r w:rsidRPr="00A87C7D">
        <w:rPr>
          <w:rFonts w:asciiTheme="majorHAnsi" w:hAnsiTheme="majorHAnsi" w:cstheme="majorHAnsi"/>
          <w:bCs/>
          <w:sz w:val="22"/>
          <w:szCs w:val="22"/>
          <w:lang w:val="lt-LT"/>
        </w:rPr>
        <w:t xml:space="preserve">) be PVM. </w:t>
      </w: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38B3DCFA" w:rsidR="00676EC1" w:rsidRPr="00A87C7D" w:rsidRDefault="00FF075B" w:rsidP="00801851">
      <w:pPr>
        <w:pStyle w:val="Komentarotekstas"/>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3.3.1. Pirkėjas už Prekes Tiekėjui moka periodiniais mokėjimais po to, kai pasirašomas </w:t>
      </w:r>
      <w:r w:rsidR="0078225B" w:rsidRPr="00A87C7D">
        <w:rPr>
          <w:rFonts w:asciiTheme="majorHAnsi" w:hAnsiTheme="majorHAnsi" w:cstheme="majorHAnsi"/>
          <w:sz w:val="22"/>
          <w:szCs w:val="22"/>
          <w:lang w:val="lt-LT"/>
        </w:rPr>
        <w:t xml:space="preserve">dalinio Prekių patiekimo </w:t>
      </w:r>
      <w:r w:rsidRPr="00A87C7D">
        <w:rPr>
          <w:rFonts w:asciiTheme="majorHAnsi" w:hAnsiTheme="majorHAnsi" w:cstheme="majorHAnsi"/>
          <w:sz w:val="22"/>
          <w:szCs w:val="22"/>
          <w:lang w:val="lt-LT"/>
        </w:rPr>
        <w:t>priėmimo-perdavimo aktas</w:t>
      </w:r>
      <w:r w:rsidR="00801851">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 xml:space="preserve">Galutinis apmokėjimas už </w:t>
      </w:r>
      <w:r w:rsidR="0078225B" w:rsidRPr="00A87C7D">
        <w:rPr>
          <w:rFonts w:asciiTheme="majorHAnsi" w:hAnsiTheme="majorHAnsi" w:cstheme="majorHAnsi"/>
          <w:sz w:val="22"/>
          <w:szCs w:val="22"/>
          <w:lang w:val="lt-LT"/>
        </w:rPr>
        <w:t>Prekes</w:t>
      </w:r>
      <w:r w:rsidRPr="00A87C7D">
        <w:rPr>
          <w:rFonts w:asciiTheme="majorHAnsi" w:hAnsiTheme="majorHAnsi" w:cstheme="majorHAnsi"/>
          <w:sz w:val="22"/>
          <w:szCs w:val="22"/>
          <w:lang w:val="lt-LT"/>
        </w:rPr>
        <w:t xml:space="preserve"> vykdomas po to, kai </w:t>
      </w:r>
      <w:r w:rsidR="0078225B" w:rsidRPr="00A87C7D">
        <w:rPr>
          <w:rFonts w:asciiTheme="majorHAnsi" w:hAnsiTheme="majorHAnsi" w:cstheme="majorHAnsi"/>
          <w:sz w:val="22"/>
          <w:szCs w:val="22"/>
          <w:lang w:val="lt-LT"/>
        </w:rPr>
        <w:t>patiekiama paskutinė Prekių dalis pagal Sutartį ir pasirašomas galutinis Prekių</w:t>
      </w:r>
      <w:r w:rsidRPr="00A87C7D">
        <w:rPr>
          <w:rFonts w:asciiTheme="majorHAnsi" w:hAnsiTheme="majorHAnsi" w:cstheme="majorHAnsi"/>
          <w:sz w:val="22"/>
          <w:szCs w:val="22"/>
          <w:lang w:val="lt-LT"/>
        </w:rPr>
        <w:t xml:space="preserve"> priėmimo-perdavimo aktas.</w:t>
      </w:r>
      <w:r w:rsidR="0078225B" w:rsidRPr="00A87C7D">
        <w:rPr>
          <w:rFonts w:asciiTheme="majorHAnsi" w:hAnsiTheme="majorHAnsi" w:cstheme="majorHAnsi"/>
          <w:sz w:val="22"/>
          <w:szCs w:val="22"/>
          <w:lang w:val="lt-LT"/>
        </w:rPr>
        <w:t xml:space="preserve"> Pirkėjas už Prekes Tiekėjui sumoka per 30 (trisdešimt)</w:t>
      </w:r>
      <w:r w:rsidR="009F549E" w:rsidRPr="00A87C7D">
        <w:rPr>
          <w:rFonts w:asciiTheme="majorHAnsi" w:hAnsiTheme="majorHAnsi" w:cstheme="majorHAnsi"/>
          <w:sz w:val="22"/>
          <w:szCs w:val="22"/>
          <w:lang w:val="lt-LT"/>
        </w:rPr>
        <w:t xml:space="preserve"> kalendorinių dienų</w:t>
      </w:r>
      <w:r w:rsidR="0078225B" w:rsidRPr="00A87C7D">
        <w:rPr>
          <w:rFonts w:asciiTheme="majorHAnsi" w:hAnsiTheme="majorHAnsi" w:cstheme="majorHAnsi"/>
          <w:sz w:val="22"/>
          <w:szCs w:val="22"/>
          <w:lang w:val="lt-LT"/>
        </w:rPr>
        <w:t xml:space="preserve"> po Prekių perdavimo bei PVM sąskaitos faktūros už pristatytas Prekes pateikimo Pirkėjui dienos.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(-as) faktūrą (-as) Tiekėjas privalo pateikti „</w:t>
      </w:r>
      <w:r w:rsidR="005B6E0B" w:rsidRPr="00A87C7D">
        <w:rPr>
          <w:rFonts w:asciiTheme="majorHAnsi" w:hAnsiTheme="majorHAnsi" w:cstheme="majorHAnsi"/>
          <w:sz w:val="22"/>
          <w:szCs w:val="22"/>
          <w:lang w:val="lt-LT"/>
        </w:rPr>
        <w:t>SABIS</w:t>
      </w:r>
      <w:r w:rsidR="0078225B" w:rsidRPr="00A87C7D">
        <w:rPr>
          <w:rFonts w:asciiTheme="majorHAnsi" w:hAnsiTheme="majorHAnsi" w:cstheme="majorHAnsi"/>
          <w:sz w:val="22"/>
          <w:szCs w:val="22"/>
          <w:lang w:val="lt-LT"/>
        </w:rPr>
        <w:t>“ priemonėmis</w:t>
      </w:r>
      <w:r w:rsidR="005073F0" w:rsidRPr="00A87C7D">
        <w:rPr>
          <w:rFonts w:asciiTheme="majorHAnsi" w:hAnsiTheme="majorHAnsi" w:cstheme="majorHAnsi"/>
          <w:sz w:val="22"/>
          <w:szCs w:val="22"/>
          <w:lang w:val="lt-LT"/>
        </w:rPr>
        <w:t>.</w:t>
      </w:r>
      <w:r w:rsidR="00F17C0C" w:rsidRPr="00A87C7D">
        <w:rPr>
          <w:rFonts w:asciiTheme="majorHAnsi" w:hAnsiTheme="majorHAnsi" w:cstheme="majorHAnsi"/>
          <w:sz w:val="22"/>
          <w:szCs w:val="22"/>
          <w:lang w:val="lt-LT"/>
        </w:rPr>
        <w:t xml:space="preserve"> </w:t>
      </w:r>
    </w:p>
    <w:p w14:paraId="3BECC07E" w14:textId="7BAE03F0"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647724BC"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49C92526" w14:textId="77777777" w:rsidR="00FF075B" w:rsidRPr="00A87C7D" w:rsidRDefault="00FF075B" w:rsidP="00A87C7D">
      <w:pPr>
        <w:ind w:firstLine="720"/>
        <w:jc w:val="both"/>
        <w:rPr>
          <w:rFonts w:asciiTheme="majorHAnsi" w:hAnsiTheme="majorHAnsi" w:cstheme="majorHAnsi"/>
          <w:i/>
          <w:sz w:val="22"/>
          <w:szCs w:val="22"/>
          <w:lang w:val="lt-LT"/>
        </w:rPr>
      </w:pPr>
    </w:p>
    <w:p w14:paraId="31252D45" w14:textId="39FE015E" w:rsidR="00EA2F6E" w:rsidRPr="00A87C7D" w:rsidRDefault="00FF075B" w:rsidP="00801851">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xml:space="preserve">) be pridėtinės vertės mokesčio nesikeičia, keičiasi tik pridėtinės vertės mokesčio dydis. </w:t>
      </w:r>
      <w:r w:rsidR="00DE0AB6" w:rsidRPr="00A87C7D">
        <w:rPr>
          <w:rFonts w:asciiTheme="majorHAnsi" w:hAnsiTheme="majorHAnsi" w:cstheme="majorHAnsi"/>
          <w:sz w:val="22"/>
          <w:szCs w:val="22"/>
          <w:lang w:val="lt-LT"/>
        </w:rPr>
        <w:lastRenderedPageBreak/>
        <w:t>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5C71FAD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2" w:name="_Hlk109056006"/>
      <w:r w:rsidRPr="00A87C7D">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2"/>
      <w:r w:rsidRPr="00A87C7D">
        <w:rPr>
          <w:rStyle w:val="normaltextrun"/>
          <w:rFonts w:asciiTheme="majorHAnsi" w:hAnsiTheme="majorHAnsi" w:cstheme="majorHAnsi"/>
          <w:color w:val="000000"/>
          <w:sz w:val="22"/>
          <w:szCs w:val="22"/>
        </w:rPr>
        <w:t> </w:t>
      </w:r>
      <w:r w:rsidRPr="00A87C7D">
        <w:rPr>
          <w:rStyle w:val="eop"/>
          <w:rFonts w:asciiTheme="majorHAnsi" w:hAnsiTheme="majorHAnsi" w:cstheme="majorHAnsi"/>
          <w:color w:val="000000"/>
          <w:sz w:val="22"/>
          <w:szCs w:val="22"/>
        </w:rPr>
        <w:t> </w:t>
      </w:r>
    </w:p>
    <w:p w14:paraId="1BB15FBB"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7EB236F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15F28343"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13A24E6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54A572B8"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6A2EDF5F" w14:textId="0054D7F4"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Atlikdamos perskaičiavimą šalys vadovaujasi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 xml:space="preserve">viešai oficialiosios statistikos portale paskelbtais rodiklių duomenų bazės duomenimis, iš kitos šalies nereikalaudamos pateikti oficialaus </w:t>
      </w:r>
      <w:r w:rsidR="00235BF1" w:rsidRPr="00A87C7D">
        <w:rPr>
          <w:rFonts w:asciiTheme="majorHAnsi" w:hAnsiTheme="majorHAnsi" w:cstheme="majorHAnsi"/>
          <w:sz w:val="22"/>
          <w:szCs w:val="22"/>
        </w:rPr>
        <w:t xml:space="preserve">VĮ Valstybės duomenų agentūros </w:t>
      </w:r>
      <w:r w:rsidRPr="00A87C7D">
        <w:rPr>
          <w:rFonts w:asciiTheme="majorHAnsi" w:hAnsiTheme="majorHAnsi" w:cstheme="majorHAnsi"/>
          <w:sz w:val="22"/>
          <w:szCs w:val="22"/>
        </w:rPr>
        <w:t>ar kitos institucijos išduoto dokumento ar patvirtinimo.</w:t>
      </w:r>
    </w:p>
    <w:p w14:paraId="233C3A3F"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Perskaičiuota kaina (įkainiai) taikomi užsakymams, pateiktiems po to, kai šalys sudaro susitarimą dėl kainos (įkainių) perskaičiavimo.</w:t>
      </w:r>
    </w:p>
    <w:p w14:paraId="58934A98" w14:textId="550B9E90" w:rsidR="00EA2F6E" w:rsidRPr="00801851"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bookmarkStart w:id="3" w:name="_Hlk109056080"/>
      <w:r w:rsidRPr="00A87C7D">
        <w:rPr>
          <w:rFonts w:asciiTheme="majorHAnsi" w:eastAsiaTheme="minorEastAsia" w:hAnsiTheme="majorHAnsi" w:cstheme="majorHAnsi"/>
          <w:color w:val="000000" w:themeColor="text1"/>
          <w:kern w:val="24"/>
          <w:sz w:val="22"/>
          <w:szCs w:val="22"/>
        </w:rPr>
        <w:t>Sutartyje numatyt</w:t>
      </w:r>
      <w:r w:rsidR="007627AF" w:rsidRPr="00A87C7D">
        <w:rPr>
          <w:rFonts w:asciiTheme="majorHAnsi" w:eastAsiaTheme="minorEastAsia" w:hAnsiTheme="majorHAnsi" w:cstheme="majorHAnsi"/>
          <w:color w:val="000000" w:themeColor="text1"/>
          <w:kern w:val="24"/>
          <w:sz w:val="22"/>
          <w:szCs w:val="22"/>
        </w:rPr>
        <w:t xml:space="preserve">i </w:t>
      </w:r>
      <w:r w:rsidRPr="00A87C7D">
        <w:rPr>
          <w:rFonts w:asciiTheme="majorHAnsi" w:eastAsiaTheme="minorEastAsia" w:hAnsiTheme="majorHAnsi" w:cstheme="majorHAnsi"/>
          <w:color w:val="000000" w:themeColor="text1"/>
          <w:kern w:val="24"/>
          <w:sz w:val="22"/>
          <w:szCs w:val="22"/>
        </w:rPr>
        <w:t xml:space="preserve">įkainiai gali būti perskaičiuojami, jeigu </w:t>
      </w:r>
      <w:r w:rsidR="00235BF1" w:rsidRPr="00A87C7D">
        <w:rPr>
          <w:rFonts w:asciiTheme="majorHAnsi" w:hAnsiTheme="majorHAnsi" w:cstheme="majorHAnsi"/>
          <w:sz w:val="22"/>
          <w:szCs w:val="22"/>
        </w:rPr>
        <w:t xml:space="preserve">VĮ Valstybės duomenų agentūros </w:t>
      </w:r>
      <w:r w:rsidRPr="00A87C7D">
        <w:rPr>
          <w:rFonts w:asciiTheme="majorHAnsi" w:eastAsiaTheme="minorEastAsia" w:hAnsiTheme="majorHAnsi" w:cstheme="majorHAnsi"/>
          <w:color w:val="000000" w:themeColor="text1"/>
          <w:kern w:val="24"/>
          <w:sz w:val="22"/>
          <w:szCs w:val="22"/>
        </w:rPr>
        <w:t xml:space="preserve">(www.stat.gov.lt) kas mėnesį skelbiamo </w:t>
      </w:r>
      <w:r w:rsidRPr="00801851">
        <w:rPr>
          <w:rFonts w:asciiTheme="majorHAnsi" w:eastAsiaTheme="minorEastAsia" w:hAnsiTheme="majorHAnsi" w:cstheme="majorHAnsi"/>
          <w:kern w:val="24"/>
          <w:sz w:val="22"/>
          <w:szCs w:val="22"/>
        </w:rPr>
        <w:t>vartotojų kainų indekso (pasirenkamas bendras „Vartojimo prekės ir paslaugos“ arba nurodomas detalesnis skyrius, grupė, klasė (jeigu nieko nenurodoma, perskaičiuojant naudojamas bendras indeksas) pokytis yra didesnis kaip 5 % .</w:t>
      </w:r>
    </w:p>
    <w:bookmarkEnd w:id="3"/>
    <w:p w14:paraId="25A17C8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Tiekėjo tiekiamų paslaugų kaina  sumažėja, Tiekėjas</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3F33935F" w14:textId="6F03853B"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Jeigu Tiekėjas neinformuoja Pirkėjo apie  kainų sumažėjimą, arba informuoja Pirkėją pavėluotai, ir dėl to Pirkėjas negali pareikalauti Tiekėjo</w:t>
      </w:r>
      <w:r w:rsidRPr="00A87C7D">
        <w:rPr>
          <w:rFonts w:asciiTheme="majorHAnsi" w:hAnsiTheme="majorHAnsi" w:cstheme="majorHAnsi"/>
          <w:color w:val="4472C4" w:themeColor="accent1"/>
          <w:sz w:val="22"/>
          <w:szCs w:val="22"/>
        </w:rPr>
        <w:t xml:space="preserve"> </w:t>
      </w:r>
      <w:r w:rsidRPr="00A87C7D">
        <w:rPr>
          <w:rFonts w:asciiTheme="majorHAnsi" w:hAnsiTheme="majorHAnsi" w:cstheme="majorHAnsi"/>
          <w:sz w:val="22"/>
          <w:szCs w:val="22"/>
        </w:rPr>
        <w:t>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punkte, pabaigos iki permokos grąžinimo dienos (įskaitytinai).</w:t>
      </w:r>
    </w:p>
    <w:p w14:paraId="38A98A2A"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Vėlesnis kainų arba įkainių perskaičiavimas negali apimti laikotarpio, už kurį jau buvo atliktas perskaičiavimas. </w:t>
      </w:r>
    </w:p>
    <w:p w14:paraId="5B264140"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65A225D7" w14:textId="77777777" w:rsidR="00EA2F6E" w:rsidRPr="00A87C7D" w:rsidRDefault="00EA2F6E" w:rsidP="00A87C7D">
      <w:pPr>
        <w:pStyle w:val="paragraph"/>
        <w:numPr>
          <w:ilvl w:val="1"/>
          <w:numId w:val="8"/>
        </w:numPr>
        <w:spacing w:before="0" w:beforeAutospacing="0" w:after="0" w:afterAutospacing="0"/>
        <w:ind w:left="0" w:firstLine="709"/>
        <w:jc w:val="both"/>
        <w:textAlignment w:val="baseline"/>
        <w:rPr>
          <w:rFonts w:asciiTheme="majorHAnsi" w:hAnsiTheme="majorHAnsi" w:cstheme="majorHAnsi"/>
          <w:sz w:val="22"/>
          <w:szCs w:val="22"/>
        </w:rPr>
      </w:pPr>
      <w:r w:rsidRPr="00A87C7D">
        <w:rPr>
          <w:rFonts w:asciiTheme="majorHAnsi" w:hAnsiTheme="majorHAnsi" w:cstheme="majorHAnsi"/>
          <w:sz w:val="22"/>
          <w:szCs w:val="22"/>
        </w:rPr>
        <w:t xml:space="preserve"> Nauji įkainiai apskaičiuojami pagal formulę:</w:t>
      </w:r>
    </w:p>
    <w:p w14:paraId="18929109" w14:textId="77777777" w:rsidR="00EA2F6E" w:rsidRPr="00A87C7D" w:rsidRDefault="00AE20B3" w:rsidP="00A87C7D">
      <w:pPr>
        <w:ind w:left="1134"/>
        <w:jc w:val="both"/>
        <w:rPr>
          <w:rFonts w:asciiTheme="majorHAnsi" w:hAnsiTheme="majorHAnsi" w:cstheme="majorHAnsi"/>
          <w:i/>
          <w:sz w:val="22"/>
          <w:szCs w:val="22"/>
          <w:lang w:val="lt-LT"/>
        </w:rPr>
      </w:pPr>
      <m:oMath>
        <m:sSub>
          <m:sSubPr>
            <m:ctrlPr>
              <w:rPr>
                <w:rFonts w:ascii="Cambria Math" w:hAnsi="Cambria Math" w:cstheme="majorHAnsi"/>
                <w:i/>
                <w:sz w:val="22"/>
                <w:szCs w:val="22"/>
                <w:lang w:val="lt-LT"/>
              </w:rPr>
            </m:ctrlPr>
          </m:sSubPr>
          <m:e>
            <m:r>
              <w:rPr>
                <w:rFonts w:ascii="Cambria Math" w:hAnsi="Cambria Math" w:cstheme="majorHAnsi"/>
                <w:sz w:val="22"/>
                <w:szCs w:val="22"/>
                <w:lang w:val="lt-LT"/>
              </w:rPr>
              <m:t>a</m:t>
            </m:r>
          </m:e>
          <m:sub>
            <m:r>
              <w:rPr>
                <w:rFonts w:ascii="Cambria Math" w:hAnsi="Cambria Math" w:cstheme="majorHAnsi"/>
                <w:sz w:val="22"/>
                <w:szCs w:val="22"/>
                <w:lang w:val="lt-LT"/>
              </w:rPr>
              <m:t>1</m:t>
            </m:r>
          </m:sub>
        </m:sSub>
        <m:r>
          <w:rPr>
            <w:rFonts w:ascii="Cambria Math" w:hAnsi="Cambria Math" w:cstheme="majorHAnsi"/>
            <w:sz w:val="22"/>
            <w:szCs w:val="22"/>
            <w:lang w:val="lt-LT"/>
          </w:rPr>
          <m:t>=</m:t>
        </m:r>
        <m:r>
          <w:rPr>
            <w:rFonts w:ascii="Cambria Math" w:eastAsiaTheme="minorEastAsia" w:hAnsi="Cambria Math" w:cstheme="majorHAnsi"/>
            <w:sz w:val="22"/>
            <w:szCs w:val="22"/>
            <w:lang w:val="lt-LT"/>
          </w:rPr>
          <m:t>a+</m:t>
        </m:r>
        <m:d>
          <m:dPr>
            <m:ctrlPr>
              <w:rPr>
                <w:rFonts w:ascii="Cambria Math" w:eastAsiaTheme="minorEastAsia" w:hAnsi="Cambria Math" w:cstheme="majorHAnsi"/>
                <w:i/>
                <w:sz w:val="22"/>
                <w:szCs w:val="22"/>
                <w:lang w:val="lt-LT"/>
              </w:rPr>
            </m:ctrlPr>
          </m:dPr>
          <m:e>
            <m:f>
              <m:fPr>
                <m:ctrlPr>
                  <w:rPr>
                    <w:rFonts w:ascii="Cambria Math" w:eastAsiaTheme="minorEastAsia" w:hAnsi="Cambria Math" w:cstheme="majorHAnsi"/>
                    <w:i/>
                    <w:sz w:val="22"/>
                    <w:szCs w:val="22"/>
                    <w:lang w:val="lt-LT"/>
                  </w:rPr>
                </m:ctrlPr>
              </m:fPr>
              <m:num>
                <m:r>
                  <w:rPr>
                    <w:rFonts w:ascii="Cambria Math" w:eastAsiaTheme="minorEastAsia" w:hAnsi="Cambria Math" w:cstheme="majorHAnsi"/>
                    <w:sz w:val="22"/>
                    <w:szCs w:val="22"/>
                    <w:lang w:val="lt-LT"/>
                  </w:rPr>
                  <m:t>k</m:t>
                </m:r>
              </m:num>
              <m:den>
                <m:r>
                  <w:rPr>
                    <w:rFonts w:ascii="Cambria Math" w:eastAsiaTheme="minorEastAsia" w:hAnsi="Cambria Math" w:cstheme="majorHAnsi"/>
                    <w:sz w:val="22"/>
                    <w:szCs w:val="22"/>
                    <w:lang w:val="lt-LT"/>
                  </w:rPr>
                  <m:t>100</m:t>
                </m:r>
              </m:den>
            </m:f>
            <m:r>
              <w:rPr>
                <w:rFonts w:ascii="Cambria Math" w:eastAsiaTheme="minorEastAsia" w:hAnsi="Cambria Math" w:cstheme="majorHAnsi"/>
                <w:sz w:val="22"/>
                <w:szCs w:val="22"/>
                <w:lang w:val="lt-LT"/>
              </w:rPr>
              <m:t>×a</m:t>
            </m:r>
          </m:e>
        </m:d>
      </m:oMath>
      <w:r w:rsidR="00EA2F6E" w:rsidRPr="00A87C7D">
        <w:rPr>
          <w:rFonts w:asciiTheme="majorHAnsi" w:eastAsiaTheme="minorEastAsia" w:hAnsiTheme="majorHAnsi" w:cstheme="majorHAnsi"/>
          <w:i/>
          <w:sz w:val="22"/>
          <w:szCs w:val="22"/>
          <w:lang w:val="lt-LT"/>
        </w:rPr>
        <w:t>, kur</w:t>
      </w:r>
    </w:p>
    <w:p w14:paraId="49D2B746"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 – įkainis (Eur be PVM)) (jei jis jau buvo perskaičiuotas, tai po paskutinio perskaičiavimo).</w:t>
      </w:r>
    </w:p>
    <w:p w14:paraId="33CDCA54"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Pr="00A87C7D">
        <w:rPr>
          <w:rFonts w:asciiTheme="majorHAnsi" w:hAnsiTheme="majorHAnsi" w:cstheme="majorHAnsi"/>
          <w:sz w:val="22"/>
          <w:szCs w:val="22"/>
          <w:vertAlign w:val="subscript"/>
          <w:lang w:val="lt-LT"/>
        </w:rPr>
        <w:t>1</w:t>
      </w:r>
      <w:r w:rsidRPr="00A87C7D">
        <w:rPr>
          <w:rFonts w:asciiTheme="majorHAnsi" w:hAnsiTheme="majorHAnsi" w:cstheme="majorHAnsi"/>
          <w:sz w:val="22"/>
          <w:szCs w:val="22"/>
          <w:lang w:val="lt-LT"/>
        </w:rPr>
        <w:t xml:space="preserve"> – perskaičiuotas (pakeistas) įkainis (Eur be PVM)</w:t>
      </w:r>
    </w:p>
    <w:p w14:paraId="78D7C072"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k – Pagal vartotojų kainų indeksą, apskaičiuotas Vartojimo prekių ir paslaugų  kainų pokytis (padidėjimas arba sumažėjimas) (%). „</w:t>
      </w:r>
      <w:proofErr w:type="spellStart"/>
      <w:r w:rsidRPr="00A87C7D">
        <w:rPr>
          <w:rFonts w:asciiTheme="majorHAnsi" w:hAnsiTheme="majorHAnsi" w:cstheme="majorHAnsi"/>
          <w:sz w:val="22"/>
          <w:szCs w:val="22"/>
          <w:lang w:val="lt-LT"/>
        </w:rPr>
        <w:t>k“reikšmė</w:t>
      </w:r>
      <w:proofErr w:type="spellEnd"/>
      <w:r w:rsidRPr="00A87C7D">
        <w:rPr>
          <w:rFonts w:asciiTheme="majorHAnsi" w:hAnsiTheme="majorHAnsi" w:cstheme="majorHAnsi"/>
          <w:sz w:val="22"/>
          <w:szCs w:val="22"/>
          <w:lang w:val="lt-LT"/>
        </w:rPr>
        <w:t xml:space="preserve"> skaičiuojama pagal formulę: </w:t>
      </w:r>
    </w:p>
    <w:p w14:paraId="07FEBDA5" w14:textId="77777777" w:rsidR="00EA2F6E" w:rsidRPr="00A87C7D" w:rsidRDefault="00EA2F6E" w:rsidP="00A87C7D">
      <w:pPr>
        <w:ind w:left="1134"/>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m:oMath>
        <m:r>
          <w:rPr>
            <w:rFonts w:ascii="Cambria Math" w:hAnsi="Cambria Math" w:cstheme="majorHAnsi"/>
            <w:sz w:val="22"/>
            <w:szCs w:val="22"/>
            <w:lang w:val="lt-LT"/>
          </w:rPr>
          <m:t>k =</m:t>
        </m:r>
        <m:f>
          <m:fPr>
            <m:ctrlPr>
              <w:rPr>
                <w:rFonts w:ascii="Cambria Math" w:eastAsiaTheme="minorEastAsia" w:hAnsi="Cambria Math" w:cstheme="majorHAnsi"/>
                <w:i/>
                <w:sz w:val="22"/>
                <w:szCs w:val="22"/>
                <w:lang w:val="lt-LT"/>
              </w:rPr>
            </m:ctrlPr>
          </m:fPr>
          <m:num>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naujausias</m:t>
                </m:r>
              </m:sub>
            </m:sSub>
          </m:num>
          <m:den>
            <m:sSub>
              <m:sSubPr>
                <m:ctrlPr>
                  <w:rPr>
                    <w:rFonts w:ascii="Cambria Math" w:eastAsiaTheme="minorEastAsia" w:hAnsi="Cambria Math" w:cstheme="majorHAnsi"/>
                    <w:i/>
                    <w:sz w:val="22"/>
                    <w:szCs w:val="22"/>
                    <w:lang w:val="lt-LT"/>
                  </w:rPr>
                </m:ctrlPr>
              </m:sSubPr>
              <m:e>
                <m:r>
                  <w:rPr>
                    <w:rFonts w:ascii="Cambria Math" w:eastAsiaTheme="minorEastAsia" w:hAnsi="Cambria Math" w:cstheme="majorHAnsi"/>
                    <w:sz w:val="22"/>
                    <w:szCs w:val="22"/>
                    <w:lang w:val="lt-LT"/>
                  </w:rPr>
                  <m:t>Ind</m:t>
                </m:r>
              </m:e>
              <m:sub>
                <m:r>
                  <w:rPr>
                    <w:rFonts w:ascii="Cambria Math" w:eastAsiaTheme="minorEastAsia" w:hAnsi="Cambria Math" w:cstheme="majorHAnsi"/>
                    <w:sz w:val="22"/>
                    <w:szCs w:val="22"/>
                    <w:lang w:val="lt-LT"/>
                  </w:rPr>
                  <m:t>pradžia</m:t>
                </m:r>
              </m:sub>
            </m:sSub>
          </m:den>
        </m:f>
        <m:r>
          <w:rPr>
            <w:rFonts w:ascii="Cambria Math" w:eastAsiaTheme="minorEastAsia" w:hAnsi="Cambria Math" w:cstheme="majorHAnsi"/>
            <w:sz w:val="22"/>
            <w:szCs w:val="22"/>
            <w:lang w:val="lt-LT"/>
          </w:rPr>
          <m:t>×100-100</m:t>
        </m:r>
      </m:oMath>
      <w:r w:rsidRPr="00A87C7D">
        <w:rPr>
          <w:rFonts w:asciiTheme="majorHAnsi" w:eastAsiaTheme="minorEastAsia" w:hAnsiTheme="majorHAnsi" w:cstheme="majorHAnsi"/>
          <w:sz w:val="22"/>
          <w:szCs w:val="22"/>
          <w:lang w:val="lt-LT"/>
        </w:rPr>
        <w:t>, (proc.) kur</w:t>
      </w:r>
    </w:p>
    <w:p w14:paraId="52BE0987" w14:textId="77777777" w:rsidR="00EA2F6E" w:rsidRPr="00A87C7D" w:rsidRDefault="00EA2F6E" w:rsidP="00A87C7D">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naujausias</w:t>
      </w:r>
      <w:proofErr w:type="spellEnd"/>
      <w:r w:rsidRPr="00A87C7D">
        <w:rPr>
          <w:rFonts w:asciiTheme="majorHAnsi" w:hAnsiTheme="majorHAnsi" w:cstheme="majorHAnsi"/>
          <w:sz w:val="22"/>
          <w:szCs w:val="22"/>
          <w:lang w:val="lt-LT"/>
        </w:rPr>
        <w:t xml:space="preserve"> – kreipimosi dėl kainos perskaičiavimo išsiuntimo kitai šaliai datą naujausias paskelbtas vartojimo prekių ir paslaugų indeksas.</w:t>
      </w:r>
    </w:p>
    <w:p w14:paraId="45DBECEB" w14:textId="2CF5D258" w:rsidR="00043977" w:rsidRPr="00A87C7D" w:rsidRDefault="00EA2F6E" w:rsidP="00801851">
      <w:pPr>
        <w:ind w:left="1134"/>
        <w:jc w:val="both"/>
        <w:rPr>
          <w:rFonts w:asciiTheme="majorHAnsi" w:hAnsiTheme="majorHAnsi" w:cstheme="majorHAnsi"/>
          <w:sz w:val="22"/>
          <w:szCs w:val="22"/>
          <w:lang w:val="lt-LT"/>
        </w:rPr>
      </w:pPr>
      <w:proofErr w:type="spellStart"/>
      <w:r w:rsidRPr="00A87C7D">
        <w:rPr>
          <w:rFonts w:asciiTheme="majorHAnsi" w:hAnsiTheme="majorHAnsi" w:cstheme="majorHAnsi"/>
          <w:sz w:val="22"/>
          <w:szCs w:val="22"/>
          <w:lang w:val="lt-LT"/>
        </w:rPr>
        <w:t>Ind</w:t>
      </w:r>
      <w:r w:rsidRPr="00A87C7D">
        <w:rPr>
          <w:rFonts w:asciiTheme="majorHAnsi" w:hAnsiTheme="majorHAnsi" w:cstheme="majorHAnsi"/>
          <w:sz w:val="22"/>
          <w:szCs w:val="22"/>
          <w:vertAlign w:val="subscript"/>
          <w:lang w:val="lt-LT"/>
        </w:rPr>
        <w:t>pradžia</w:t>
      </w:r>
      <w:proofErr w:type="spellEnd"/>
      <w:r w:rsidRPr="00A87C7D">
        <w:rPr>
          <w:rFonts w:asciiTheme="majorHAnsi" w:hAnsiTheme="majorHAnsi" w:cstheme="majorHAnsi"/>
          <w:sz w:val="22"/>
          <w:szCs w:val="22"/>
          <w:lang w:val="lt-LT"/>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w:t>
      </w:r>
      <w:r w:rsidRPr="00A87C7D">
        <w:rPr>
          <w:rFonts w:asciiTheme="majorHAnsi" w:hAnsiTheme="majorHAnsi" w:cstheme="majorHAnsi"/>
          <w:sz w:val="22"/>
          <w:szCs w:val="22"/>
          <w:lang w:val="lt-LT"/>
        </w:rPr>
        <w:lastRenderedPageBreak/>
        <w:t xml:space="preserve">laikotarpio pradžia (mėnuo) yra paskutinio perskaičiavimo metu naudotos paskelbto atitinkamo indekso reikšmės mėnuo. </w:t>
      </w:r>
    </w:p>
    <w:p w14:paraId="153D46CE" w14:textId="751B220A" w:rsidR="009812AB" w:rsidRPr="00A87C7D" w:rsidRDefault="00DE0AB6" w:rsidP="00A87C7D">
      <w:pPr>
        <w:pStyle w:val="Sraopastraipa"/>
        <w:numPr>
          <w:ilvl w:val="1"/>
          <w:numId w:val="8"/>
        </w:numPr>
        <w:ind w:left="0"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Jeigu Sutarties kaina (</w:t>
      </w:r>
      <w:r w:rsidRPr="00A87C7D">
        <w:rPr>
          <w:rFonts w:asciiTheme="majorHAnsi" w:hAnsiTheme="majorHAnsi" w:cstheme="majorHAnsi"/>
          <w:i/>
          <w:sz w:val="22"/>
          <w:szCs w:val="22"/>
          <w:lang w:val="lt-LT"/>
        </w:rPr>
        <w:t>įkainiai</w:t>
      </w:r>
      <w:r w:rsidRPr="00A87C7D">
        <w:rPr>
          <w:rFonts w:asciiTheme="majorHAnsi" w:hAnsiTheme="majorHAnsi" w:cstheme="majorHAnsi"/>
          <w:sz w:val="22"/>
          <w:szCs w:val="22"/>
          <w:lang w:val="lt-LT"/>
        </w:rPr>
        <w:t>) buvo pakeista pagal Sutartyje numatytas peržiūros sąlygas (Sutarties specialiųjų sąlygų 3.4</w:t>
      </w:r>
      <w:r w:rsidR="00375CBD" w:rsidRPr="00A87C7D">
        <w:rPr>
          <w:rFonts w:asciiTheme="majorHAnsi" w:hAnsiTheme="majorHAnsi" w:cstheme="majorHAnsi"/>
          <w:sz w:val="22"/>
          <w:szCs w:val="22"/>
          <w:lang w:val="lt-LT"/>
        </w:rPr>
        <w:t xml:space="preserve"> -3.18</w:t>
      </w:r>
      <w:r w:rsidRPr="00A87C7D">
        <w:rPr>
          <w:rFonts w:asciiTheme="majorHAnsi" w:hAnsiTheme="majorHAnsi" w:cstheme="majorHAnsi"/>
          <w:sz w:val="22"/>
          <w:szCs w:val="22"/>
          <w:lang w:val="lt-LT"/>
        </w:rPr>
        <w:t xml:space="preserve"> punkta</w:t>
      </w:r>
      <w:r w:rsidR="00375CBD" w:rsidRPr="00A87C7D">
        <w:rPr>
          <w:rFonts w:asciiTheme="majorHAnsi" w:hAnsiTheme="majorHAnsi" w:cstheme="majorHAnsi"/>
          <w:sz w:val="22"/>
          <w:szCs w:val="22"/>
          <w:lang w:val="lt-LT"/>
        </w:rPr>
        <w:t>i</w:t>
      </w:r>
      <w:r w:rsidRPr="00A87C7D">
        <w:rPr>
          <w:rFonts w:asciiTheme="majorHAnsi" w:hAnsiTheme="majorHAnsi" w:cstheme="majorHAnsi"/>
          <w:sz w:val="22"/>
          <w:szCs w:val="22"/>
          <w:lang w:val="lt-LT"/>
        </w:rPr>
        <w:t>), kainos perskaičiavimo formulė yra taikoma neišpirktam pagal sutartį Prekių kiekiui.</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4"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4"/>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5" w:name="_Hlk44690145"/>
      <w:bookmarkStart w:id="6"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5"/>
      <w:r w:rsidRPr="00A87C7D">
        <w:rPr>
          <w:rFonts w:asciiTheme="majorHAnsi" w:hAnsiTheme="majorHAnsi" w:cstheme="majorHAnsi"/>
          <w:sz w:val="22"/>
          <w:szCs w:val="22"/>
          <w:lang w:val="lt-LT" w:eastAsia="lt-LT"/>
        </w:rPr>
        <w:t>.</w:t>
      </w:r>
      <w:bookmarkEnd w:id="6"/>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7"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7"/>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lastRenderedPageBreak/>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Pr="00A87C7D"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6627594" w14:textId="77777777" w:rsidR="009812AB" w:rsidRPr="00A87C7D" w:rsidRDefault="009812AB" w:rsidP="00A87C7D">
      <w:pPr>
        <w:ind w:firstLine="720"/>
        <w:jc w:val="both"/>
        <w:rPr>
          <w:rFonts w:asciiTheme="majorHAnsi" w:hAnsiTheme="majorHAnsi" w:cstheme="majorHAnsi"/>
          <w:b/>
          <w:sz w:val="22"/>
          <w:szCs w:val="22"/>
          <w:lang w:val="lt-LT"/>
        </w:rPr>
      </w:pP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00E6DB6E"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8"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8"/>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w:t>
      </w:r>
      <w:r w:rsidRPr="00A87C7D">
        <w:rPr>
          <w:rFonts w:asciiTheme="majorHAnsi" w:hAnsiTheme="majorHAnsi" w:cstheme="majorHAnsi"/>
          <w:sz w:val="22"/>
          <w:szCs w:val="22"/>
          <w:lang w:val="lt-LT"/>
        </w:rPr>
        <w:lastRenderedPageBreak/>
        <w:t>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E20B3"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 xml:space="preserve">.1. Šią Sutartį sudaro Sutarties specialiosios sąlygos, jų priedai ir Sutarties bendrosios sąlygos. Jeigu Sutarties specialiųjų sąlygų ir/ar jų priedų nuostatos neatitinka Sutarties bendrųjų sąlygų nuostatų, pirmenybė yra teikiama Sutarties </w:t>
      </w:r>
      <w:r w:rsidR="009812AB" w:rsidRPr="00AE20B3">
        <w:rPr>
          <w:rFonts w:asciiTheme="majorHAnsi" w:hAnsiTheme="majorHAnsi" w:cstheme="majorHAnsi"/>
          <w:sz w:val="22"/>
          <w:szCs w:val="22"/>
          <w:lang w:val="lt-LT"/>
        </w:rPr>
        <w:t>specialiųjų sąlygų bei jų priedų nuostatoms.</w:t>
      </w:r>
    </w:p>
    <w:p w14:paraId="5A5614B6" w14:textId="71993C35" w:rsidR="002F277D" w:rsidRPr="00AE20B3" w:rsidRDefault="00DE1755" w:rsidP="00A87C7D">
      <w:pPr>
        <w:ind w:firstLine="720"/>
        <w:jc w:val="both"/>
        <w:rPr>
          <w:rFonts w:asciiTheme="majorHAnsi" w:hAnsiTheme="majorHAnsi" w:cstheme="majorHAnsi"/>
          <w:sz w:val="22"/>
          <w:szCs w:val="22"/>
          <w:lang w:val="lt-LT"/>
        </w:rPr>
      </w:pPr>
      <w:r w:rsidRPr="00AE20B3">
        <w:rPr>
          <w:rFonts w:asciiTheme="majorHAnsi" w:hAnsiTheme="majorHAnsi" w:cstheme="majorHAnsi"/>
          <w:sz w:val="22"/>
          <w:szCs w:val="22"/>
          <w:lang w:val="lt-LT"/>
        </w:rPr>
        <w:t>8</w:t>
      </w:r>
      <w:r w:rsidR="009812AB" w:rsidRPr="00AE20B3">
        <w:rPr>
          <w:rFonts w:asciiTheme="majorHAnsi" w:hAnsiTheme="majorHAnsi" w:cstheme="majorHAnsi"/>
          <w:sz w:val="22"/>
          <w:szCs w:val="22"/>
          <w:lang w:val="lt-LT"/>
        </w:rPr>
        <w:t>.</w:t>
      </w:r>
      <w:r w:rsidR="00D86184" w:rsidRPr="00AE20B3">
        <w:rPr>
          <w:rFonts w:asciiTheme="majorHAnsi" w:hAnsiTheme="majorHAnsi" w:cstheme="majorHAnsi"/>
          <w:sz w:val="22"/>
          <w:szCs w:val="22"/>
          <w:lang w:val="lt-LT"/>
        </w:rPr>
        <w:t>2</w:t>
      </w:r>
      <w:r w:rsidR="009812AB" w:rsidRPr="00AE20B3">
        <w:rPr>
          <w:rFonts w:asciiTheme="majorHAnsi" w:hAnsiTheme="majorHAnsi" w:cstheme="majorHAnsi"/>
          <w:sz w:val="22"/>
          <w:szCs w:val="22"/>
          <w:lang w:val="lt-LT"/>
        </w:rPr>
        <w:t xml:space="preserve">. </w:t>
      </w:r>
      <w:r w:rsidR="002F277D" w:rsidRPr="00AE20B3">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r w:rsidR="002F277D" w:rsidRPr="00AE20B3">
        <w:rPr>
          <w:rFonts w:asciiTheme="majorHAnsi" w:hAnsiTheme="majorHAnsi" w:cstheme="majorHAnsi"/>
          <w:i/>
          <w:iCs/>
          <w:sz w:val="22"/>
          <w:szCs w:val="22"/>
          <w:lang w:val="lt-LT"/>
        </w:rPr>
        <w:t xml:space="preserve">Sutartis sudaroma </w:t>
      </w:r>
      <w:r w:rsidR="00AE20B3" w:rsidRPr="00AE20B3">
        <w:rPr>
          <w:rFonts w:asciiTheme="majorHAnsi" w:hAnsiTheme="majorHAnsi" w:cstheme="majorHAnsi"/>
          <w:i/>
          <w:iCs/>
          <w:sz w:val="22"/>
          <w:szCs w:val="22"/>
          <w:lang w:val="lt-LT"/>
        </w:rPr>
        <w:t>lietuvių kalba.</w:t>
      </w:r>
    </w:p>
    <w:p w14:paraId="33656C20" w14:textId="77777777" w:rsidR="009812AB" w:rsidRPr="00AE20B3" w:rsidRDefault="00DE1755" w:rsidP="00A87C7D">
      <w:pPr>
        <w:pStyle w:val="Pagrindinistekstas"/>
        <w:ind w:firstLine="720"/>
        <w:jc w:val="both"/>
        <w:rPr>
          <w:rFonts w:asciiTheme="majorHAnsi" w:hAnsiTheme="majorHAnsi" w:cstheme="majorHAnsi"/>
          <w:sz w:val="22"/>
          <w:szCs w:val="22"/>
        </w:rPr>
      </w:pPr>
      <w:r w:rsidRPr="00AE20B3">
        <w:rPr>
          <w:rFonts w:asciiTheme="majorHAnsi" w:hAnsiTheme="majorHAnsi" w:cstheme="majorHAnsi"/>
          <w:sz w:val="22"/>
          <w:szCs w:val="22"/>
        </w:rPr>
        <w:t>8</w:t>
      </w:r>
      <w:r w:rsidR="009812AB" w:rsidRPr="00AE20B3">
        <w:rPr>
          <w:rFonts w:asciiTheme="majorHAnsi" w:hAnsiTheme="majorHAnsi" w:cstheme="majorHAnsi"/>
          <w:sz w:val="22"/>
          <w:szCs w:val="22"/>
        </w:rPr>
        <w:t>.</w:t>
      </w:r>
      <w:r w:rsidRPr="00AE20B3">
        <w:rPr>
          <w:rFonts w:asciiTheme="majorHAnsi" w:hAnsiTheme="majorHAnsi" w:cstheme="majorHAnsi"/>
          <w:sz w:val="22"/>
          <w:szCs w:val="22"/>
        </w:rPr>
        <w:t>3</w:t>
      </w:r>
      <w:r w:rsidR="009812AB" w:rsidRPr="00AE20B3">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E20B3" w:rsidRDefault="00DE1755" w:rsidP="00A87C7D">
      <w:pPr>
        <w:pStyle w:val="Pagrindinistekstas"/>
        <w:ind w:firstLine="720"/>
        <w:jc w:val="both"/>
        <w:rPr>
          <w:rFonts w:asciiTheme="majorHAnsi" w:hAnsiTheme="majorHAnsi" w:cstheme="majorHAnsi"/>
          <w:sz w:val="22"/>
          <w:szCs w:val="22"/>
        </w:rPr>
      </w:pPr>
      <w:r w:rsidRPr="00AE20B3">
        <w:rPr>
          <w:rFonts w:asciiTheme="majorHAnsi" w:hAnsiTheme="majorHAnsi" w:cstheme="majorHAnsi"/>
          <w:sz w:val="22"/>
          <w:szCs w:val="22"/>
        </w:rPr>
        <w:t>8.4</w:t>
      </w:r>
      <w:r w:rsidR="009812AB" w:rsidRPr="00AE20B3">
        <w:rPr>
          <w:rFonts w:asciiTheme="majorHAnsi" w:hAnsiTheme="majorHAnsi" w:cstheme="majorHAnsi"/>
          <w:sz w:val="22"/>
          <w:szCs w:val="22"/>
        </w:rPr>
        <w:t>. Sutarties specialiųjų sąlygų priedai:</w:t>
      </w:r>
    </w:p>
    <w:p w14:paraId="5C01FF51" w14:textId="77777777" w:rsidR="009812AB" w:rsidRPr="00AE20B3" w:rsidRDefault="00DE1755" w:rsidP="00A87C7D">
      <w:pPr>
        <w:pStyle w:val="Pagrindinistekstas"/>
        <w:ind w:firstLine="720"/>
        <w:jc w:val="both"/>
        <w:rPr>
          <w:rFonts w:asciiTheme="majorHAnsi" w:hAnsiTheme="majorHAnsi" w:cstheme="majorHAnsi"/>
          <w:i/>
          <w:sz w:val="22"/>
          <w:szCs w:val="22"/>
        </w:rPr>
      </w:pPr>
      <w:r w:rsidRPr="00AE20B3">
        <w:rPr>
          <w:rFonts w:asciiTheme="majorHAnsi" w:hAnsiTheme="majorHAnsi" w:cstheme="majorHAnsi"/>
          <w:sz w:val="22"/>
          <w:szCs w:val="22"/>
        </w:rPr>
        <w:t>8.4</w:t>
      </w:r>
      <w:r w:rsidR="009812AB" w:rsidRPr="00AE20B3">
        <w:rPr>
          <w:rFonts w:asciiTheme="majorHAnsi" w:hAnsiTheme="majorHAnsi" w:cstheme="majorHAnsi"/>
          <w:sz w:val="22"/>
          <w:szCs w:val="22"/>
        </w:rPr>
        <w:t xml:space="preserve">.1. </w:t>
      </w:r>
      <w:r w:rsidR="009812AB" w:rsidRPr="00AE20B3">
        <w:rPr>
          <w:rFonts w:asciiTheme="majorHAnsi" w:hAnsiTheme="majorHAnsi" w:cstheme="majorHAnsi"/>
          <w:i/>
          <w:sz w:val="22"/>
          <w:szCs w:val="22"/>
        </w:rPr>
        <w:t>priedas Nr. 1 „Prekių techninė specifikacija“;</w:t>
      </w:r>
    </w:p>
    <w:p w14:paraId="53ACBD7C" w14:textId="547DCC35" w:rsidR="009812AB" w:rsidRPr="00AE20B3" w:rsidRDefault="00DE1755" w:rsidP="00A87C7D">
      <w:pPr>
        <w:pStyle w:val="Pagrindinistekstas"/>
        <w:ind w:firstLine="720"/>
        <w:jc w:val="both"/>
        <w:rPr>
          <w:rFonts w:asciiTheme="majorHAnsi" w:hAnsiTheme="majorHAnsi" w:cstheme="majorHAnsi"/>
          <w:i/>
          <w:sz w:val="22"/>
          <w:szCs w:val="22"/>
        </w:rPr>
      </w:pPr>
      <w:r w:rsidRPr="00AE20B3">
        <w:rPr>
          <w:rFonts w:asciiTheme="majorHAnsi" w:hAnsiTheme="majorHAnsi" w:cstheme="majorHAnsi"/>
          <w:sz w:val="22"/>
          <w:szCs w:val="22"/>
        </w:rPr>
        <w:t>8.4</w:t>
      </w:r>
      <w:r w:rsidR="009812AB" w:rsidRPr="00AE20B3">
        <w:rPr>
          <w:rFonts w:asciiTheme="majorHAnsi" w:hAnsiTheme="majorHAnsi" w:cstheme="majorHAnsi"/>
          <w:sz w:val="22"/>
          <w:szCs w:val="22"/>
        </w:rPr>
        <w:t>.2.</w:t>
      </w:r>
      <w:r w:rsidR="009812AB" w:rsidRPr="00AE20B3">
        <w:rPr>
          <w:rFonts w:asciiTheme="majorHAnsi" w:hAnsiTheme="majorHAnsi" w:cstheme="majorHAnsi"/>
          <w:i/>
          <w:sz w:val="22"/>
          <w:szCs w:val="22"/>
        </w:rPr>
        <w:t xml:space="preserve"> priedas Nr. 2 „</w:t>
      </w:r>
      <w:r w:rsidR="00AE20B3" w:rsidRPr="00AE20B3">
        <w:rPr>
          <w:rFonts w:asciiTheme="majorHAnsi" w:hAnsiTheme="majorHAnsi" w:cstheme="majorHAnsi"/>
          <w:i/>
          <w:sz w:val="22"/>
          <w:szCs w:val="22"/>
        </w:rPr>
        <w:t>Pasiūlymas</w:t>
      </w:r>
      <w:r w:rsidR="009812AB" w:rsidRPr="00AE20B3">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9"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9"/>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5493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485D"/>
    <w:rsid w:val="00197BD5"/>
    <w:rsid w:val="001A658D"/>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8474F"/>
    <w:rsid w:val="00695537"/>
    <w:rsid w:val="006958D2"/>
    <w:rsid w:val="006A59D1"/>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B0D5D"/>
    <w:rsid w:val="007C169A"/>
    <w:rsid w:val="007D28AD"/>
    <w:rsid w:val="007D31DF"/>
    <w:rsid w:val="007F0C83"/>
    <w:rsid w:val="00801851"/>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55D13"/>
    <w:rsid w:val="00970FA8"/>
    <w:rsid w:val="009812AB"/>
    <w:rsid w:val="00982D6E"/>
    <w:rsid w:val="009A3CFB"/>
    <w:rsid w:val="009C01DC"/>
    <w:rsid w:val="009C4D76"/>
    <w:rsid w:val="009F2D7A"/>
    <w:rsid w:val="009F549E"/>
    <w:rsid w:val="00A1070F"/>
    <w:rsid w:val="00A11353"/>
    <w:rsid w:val="00A14A7D"/>
    <w:rsid w:val="00A21399"/>
    <w:rsid w:val="00A41EAF"/>
    <w:rsid w:val="00A50F3D"/>
    <w:rsid w:val="00A60E85"/>
    <w:rsid w:val="00A65D04"/>
    <w:rsid w:val="00A87C7D"/>
    <w:rsid w:val="00A87E38"/>
    <w:rsid w:val="00A95C66"/>
    <w:rsid w:val="00AA695E"/>
    <w:rsid w:val="00AB3E66"/>
    <w:rsid w:val="00AB50C2"/>
    <w:rsid w:val="00AD6708"/>
    <w:rsid w:val="00AE20B3"/>
    <w:rsid w:val="00B04BB2"/>
    <w:rsid w:val="00B21709"/>
    <w:rsid w:val="00B306DF"/>
    <w:rsid w:val="00B32E15"/>
    <w:rsid w:val="00B337C2"/>
    <w:rsid w:val="00B3482A"/>
    <w:rsid w:val="00B67E30"/>
    <w:rsid w:val="00B74FD1"/>
    <w:rsid w:val="00B77533"/>
    <w:rsid w:val="00B80CF3"/>
    <w:rsid w:val="00B91525"/>
    <w:rsid w:val="00B92623"/>
    <w:rsid w:val="00BB54C2"/>
    <w:rsid w:val="00BC26D8"/>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13</Pages>
  <Words>6365</Words>
  <Characters>45615</Characters>
  <Application>Microsoft Office Word</Application>
  <DocSecurity>0</DocSecurity>
  <Lines>380</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51877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32</cp:revision>
  <dcterms:created xsi:type="dcterms:W3CDTF">2021-03-30T13:03:00Z</dcterms:created>
  <dcterms:modified xsi:type="dcterms:W3CDTF">2025-10-13T10:18:00Z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